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0D" w:rsidRDefault="00B6670D" w:rsidP="00B6670D">
      <w:pPr>
        <w:ind w:left="7788"/>
        <w:jc w:val="both"/>
        <w:rPr>
          <w:b/>
          <w:sz w:val="22"/>
          <w:szCs w:val="22"/>
        </w:rPr>
      </w:pPr>
      <w:r w:rsidRPr="00E4210D">
        <w:rPr>
          <w:b/>
          <w:sz w:val="22"/>
          <w:szCs w:val="22"/>
        </w:rPr>
        <w:t>PRILOG 1</w:t>
      </w:r>
    </w:p>
    <w:p w:rsidR="00B6670D" w:rsidRPr="00E4210D" w:rsidRDefault="00B6670D" w:rsidP="00B6670D">
      <w:pPr>
        <w:ind w:left="7788"/>
        <w:jc w:val="both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498"/>
        <w:gridCol w:w="4160"/>
        <w:gridCol w:w="3630"/>
      </w:tblGrid>
      <w:tr w:rsidR="00B6670D" w:rsidRPr="000D2A4E" w:rsidTr="00B6670D">
        <w:trPr>
          <w:trHeight w:val="708"/>
        </w:trPr>
        <w:tc>
          <w:tcPr>
            <w:tcW w:w="1498" w:type="dxa"/>
            <w:tcBorders>
              <w:right w:val="single" w:sz="4" w:space="0" w:color="auto"/>
            </w:tcBorders>
          </w:tcPr>
          <w:p w:rsidR="00B6670D" w:rsidRPr="000D2A4E" w:rsidRDefault="00B6670D" w:rsidP="00B667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D2A4E">
              <w:rPr>
                <w:rFonts w:asciiTheme="majorHAnsi" w:hAnsiTheme="majorHAnsi"/>
                <w:noProof/>
                <w:sz w:val="18"/>
                <w:szCs w:val="18"/>
              </w:rPr>
              <w:drawing>
                <wp:inline distT="0" distB="0" distL="0" distR="0">
                  <wp:extent cx="457360" cy="475991"/>
                  <wp:effectExtent l="19050" t="0" r="0" b="0"/>
                  <wp:docPr id="13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97" cy="48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  <w:tcBorders>
              <w:left w:val="single" w:sz="4" w:space="0" w:color="auto"/>
              <w:right w:val="single" w:sz="4" w:space="0" w:color="auto"/>
            </w:tcBorders>
          </w:tcPr>
          <w:p w:rsidR="00B6670D" w:rsidRPr="00F94D14" w:rsidRDefault="00B6670D" w:rsidP="00B6670D">
            <w:pPr>
              <w:spacing w:line="0" w:lineRule="atLeast"/>
              <w:ind w:left="30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94D14">
              <w:rPr>
                <w:rFonts w:asciiTheme="majorHAnsi" w:hAnsiTheme="majorHAnsi"/>
                <w:b/>
                <w:sz w:val="16"/>
                <w:szCs w:val="16"/>
              </w:rPr>
              <w:t>LIČKO – SENJSKA ŽUPANIJA</w:t>
            </w:r>
          </w:p>
          <w:p w:rsidR="00B6670D" w:rsidRPr="00F94D14" w:rsidRDefault="00B6670D" w:rsidP="00B6670D">
            <w:pPr>
              <w:spacing w:line="0" w:lineRule="atLeast"/>
              <w:ind w:left="30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94D14">
              <w:rPr>
                <w:rFonts w:asciiTheme="majorHAnsi" w:hAnsiTheme="majorHAnsi"/>
                <w:b/>
                <w:sz w:val="16"/>
                <w:szCs w:val="16"/>
              </w:rPr>
              <w:t>Dr. Franje Tuđmana 4, 53 000 GOSPIĆ</w:t>
            </w:r>
          </w:p>
          <w:p w:rsidR="00B6670D" w:rsidRPr="00F94D14" w:rsidRDefault="00B6670D" w:rsidP="00B6670D">
            <w:pPr>
              <w:spacing w:line="0" w:lineRule="atLeast"/>
              <w:ind w:left="30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94D14">
              <w:rPr>
                <w:rFonts w:asciiTheme="majorHAnsi" w:hAnsiTheme="majorHAnsi"/>
                <w:b/>
                <w:sz w:val="16"/>
                <w:szCs w:val="16"/>
              </w:rPr>
              <w:t xml:space="preserve">OIB: </w:t>
            </w:r>
            <w:r w:rsidRPr="00F94D14">
              <w:rPr>
                <w:rFonts w:ascii="Cambria" w:hAnsi="Cambria"/>
                <w:b/>
                <w:sz w:val="16"/>
                <w:szCs w:val="16"/>
              </w:rPr>
              <w:t>40774389207</w:t>
            </w:r>
          </w:p>
          <w:p w:rsidR="00B6670D" w:rsidRPr="00F94D14" w:rsidRDefault="004C39A5" w:rsidP="00B6670D">
            <w:pPr>
              <w:spacing w:line="0" w:lineRule="atLeast"/>
              <w:ind w:left="303"/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8" w:history="1">
              <w:r w:rsidR="00B6670D" w:rsidRPr="00F94D14">
                <w:rPr>
                  <w:rStyle w:val="Hiperveza"/>
                  <w:rFonts w:ascii="Cambria" w:hAnsi="Cambria"/>
                  <w:sz w:val="16"/>
                  <w:szCs w:val="16"/>
                </w:rPr>
                <w:t>www.licko-senjska.hr</w:t>
              </w:r>
            </w:hyperlink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B6670D" w:rsidRDefault="00B6670D" w:rsidP="00B6670D">
            <w:pPr>
              <w:spacing w:line="0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6670D" w:rsidRDefault="00B6670D" w:rsidP="00B6670D">
            <w:pPr>
              <w:spacing w:line="0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Ev. br. nabave</w:t>
            </w:r>
            <w:r w:rsidRPr="00F94D14">
              <w:rPr>
                <w:rFonts w:asciiTheme="majorHAnsi" w:hAnsiTheme="majorHAnsi"/>
                <w:b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B6670D" w:rsidRDefault="001F4EE8" w:rsidP="00B6670D">
            <w:pPr>
              <w:spacing w:line="0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30</w:t>
            </w:r>
            <w:r w:rsidR="00B6670D">
              <w:rPr>
                <w:rFonts w:asciiTheme="majorHAnsi" w:hAnsiTheme="majorHAnsi"/>
                <w:b/>
                <w:sz w:val="16"/>
                <w:szCs w:val="16"/>
              </w:rPr>
              <w:t>/19JDN</w:t>
            </w:r>
          </w:p>
          <w:p w:rsidR="00B6670D" w:rsidRDefault="00B6670D" w:rsidP="00B6670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670D" w:rsidRPr="00B73BC3" w:rsidRDefault="00B6670D" w:rsidP="00B6670D">
            <w:pPr>
              <w:ind w:firstLine="708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6670D" w:rsidRPr="00D56F25" w:rsidRDefault="00B6670D" w:rsidP="00B6670D">
      <w:pPr>
        <w:pStyle w:val="Naslov1"/>
        <w:jc w:val="center"/>
        <w:rPr>
          <w:rFonts w:ascii="Cambria" w:hAnsi="Cambria"/>
          <w:sz w:val="48"/>
          <w:szCs w:val="48"/>
        </w:rPr>
      </w:pPr>
      <w:r w:rsidRPr="00D56F25">
        <w:rPr>
          <w:rFonts w:ascii="Cambria" w:hAnsi="Cambria"/>
          <w:sz w:val="48"/>
          <w:szCs w:val="48"/>
        </w:rPr>
        <w:t>PONUDBENI LIST</w:t>
      </w:r>
    </w:p>
    <w:p w:rsidR="00B6670D" w:rsidRDefault="00B6670D" w:rsidP="00B6670D">
      <w:pPr>
        <w:jc w:val="center"/>
        <w:rPr>
          <w:rFonts w:ascii="Cambria" w:hAnsi="Cambria"/>
          <w:b/>
          <w:sz w:val="22"/>
          <w:szCs w:val="22"/>
        </w:rPr>
      </w:pPr>
    </w:p>
    <w:p w:rsidR="00B6670D" w:rsidRPr="00A70EBA" w:rsidRDefault="00B6670D" w:rsidP="00B6670D">
      <w:pPr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927"/>
      </w:tblGrid>
      <w:tr w:rsidR="00B6670D" w:rsidRPr="00A70EBA" w:rsidTr="00B6670D">
        <w:tc>
          <w:tcPr>
            <w:tcW w:w="9288" w:type="dxa"/>
            <w:gridSpan w:val="2"/>
          </w:tcPr>
          <w:p w:rsidR="00B6670D" w:rsidRPr="00421677" w:rsidRDefault="00B6670D" w:rsidP="00B6670D">
            <w:pPr>
              <w:pStyle w:val="Odlomakpopisa"/>
              <w:numPr>
                <w:ilvl w:val="0"/>
                <w:numId w:val="33"/>
              </w:num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PODACI O PONUDITELJU</w:t>
            </w: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  <w:sz w:val="20"/>
              </w:rPr>
            </w:pPr>
            <w:r w:rsidRPr="003032CD">
              <w:rPr>
                <w:rFonts w:ascii="Cambria" w:hAnsi="Cambria"/>
                <w:sz w:val="20"/>
              </w:rPr>
              <w:t>Naziv ponuditelja: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Sjedište (mjesto i adresa)</w:t>
            </w:r>
            <w:r w:rsidRPr="003032CD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 w:rsidRPr="003032CD">
              <w:rPr>
                <w:rFonts w:ascii="Cambria" w:hAnsi="Cambria"/>
                <w:sz w:val="20"/>
              </w:rPr>
              <w:t>OIB</w:t>
            </w:r>
            <w:r>
              <w:rPr>
                <w:rFonts w:ascii="Cambria" w:hAnsi="Cambria"/>
                <w:sz w:val="20"/>
              </w:rPr>
              <w:t xml:space="preserve">: 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 w:rsidRPr="003032CD">
              <w:rPr>
                <w:rFonts w:ascii="Cambria" w:hAnsi="Cambria"/>
                <w:sz w:val="20"/>
              </w:rPr>
              <w:t>Broj računa</w:t>
            </w:r>
            <w:r>
              <w:rPr>
                <w:rFonts w:ascii="Cambria" w:hAnsi="Cambria"/>
                <w:sz w:val="20"/>
              </w:rPr>
              <w:t xml:space="preserve"> i naziv banke</w:t>
            </w:r>
            <w:r w:rsidRPr="003032CD">
              <w:rPr>
                <w:rFonts w:ascii="Cambria" w:hAnsi="Cambria"/>
                <w:sz w:val="20"/>
              </w:rPr>
              <w:t xml:space="preserve">: 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 w:rsidRPr="003032CD">
              <w:rPr>
                <w:rFonts w:ascii="Cambria" w:hAnsi="Cambria"/>
                <w:sz w:val="20"/>
              </w:rPr>
              <w:t xml:space="preserve">Ponuditelj je u sustavu PDV-a 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 xml:space="preserve">DA /  NE      </w:t>
            </w:r>
            <w:r w:rsidRPr="003032CD">
              <w:rPr>
                <w:rFonts w:ascii="Cambria" w:hAnsi="Cambria"/>
                <w:sz w:val="20"/>
              </w:rPr>
              <w:t>(zaokružiti)</w:t>
            </w: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Osoba odgovorna za potpisivanje ugovora: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Kontakt osoba ponuditelja: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 w:rsidRPr="003032CD">
              <w:rPr>
                <w:rFonts w:ascii="Cambria" w:hAnsi="Cambria"/>
                <w:sz w:val="20"/>
              </w:rPr>
              <w:t xml:space="preserve">Adresa za dostavu pošte: 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 w:rsidRPr="003032CD">
              <w:rPr>
                <w:rFonts w:ascii="Cambria" w:hAnsi="Cambria"/>
                <w:sz w:val="20"/>
              </w:rPr>
              <w:t xml:space="preserve">Adresa e-pošte: 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 w:rsidRPr="003032CD">
              <w:rPr>
                <w:rFonts w:ascii="Cambria" w:hAnsi="Cambria"/>
                <w:sz w:val="20"/>
              </w:rPr>
              <w:t>Broj tel/mob: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</w:p>
        </w:tc>
      </w:tr>
      <w:tr w:rsidR="00B6670D" w:rsidRPr="00876D52" w:rsidTr="00B6670D">
        <w:tc>
          <w:tcPr>
            <w:tcW w:w="4361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sz w:val="20"/>
              </w:rPr>
            </w:pPr>
            <w:r w:rsidRPr="003032CD">
              <w:rPr>
                <w:rFonts w:ascii="Cambria" w:hAnsi="Cambria"/>
                <w:sz w:val="20"/>
              </w:rPr>
              <w:t>Broj telefaxa:</w:t>
            </w:r>
          </w:p>
        </w:tc>
        <w:tc>
          <w:tcPr>
            <w:tcW w:w="4927" w:type="dxa"/>
          </w:tcPr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</w:p>
        </w:tc>
      </w:tr>
      <w:tr w:rsidR="00B6670D" w:rsidRPr="00A70EBA" w:rsidTr="00B6670D">
        <w:tc>
          <w:tcPr>
            <w:tcW w:w="9288" w:type="dxa"/>
            <w:gridSpan w:val="2"/>
          </w:tcPr>
          <w:p w:rsidR="00B6670D" w:rsidRPr="00421677" w:rsidRDefault="00B6670D" w:rsidP="00B6670D">
            <w:pPr>
              <w:pStyle w:val="Odlomakpopisa"/>
              <w:numPr>
                <w:ilvl w:val="0"/>
                <w:numId w:val="33"/>
              </w:num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CIJENA PONUDE</w:t>
            </w:r>
          </w:p>
        </w:tc>
      </w:tr>
      <w:tr w:rsidR="00B6670D" w:rsidRPr="00A70EBA" w:rsidTr="00B6670D">
        <w:tc>
          <w:tcPr>
            <w:tcW w:w="4361" w:type="dxa"/>
          </w:tcPr>
          <w:p w:rsidR="00B6670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</w:p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Cijena ponude bez PDV-a (kn)</w:t>
            </w:r>
          </w:p>
        </w:tc>
        <w:tc>
          <w:tcPr>
            <w:tcW w:w="4927" w:type="dxa"/>
          </w:tcPr>
          <w:p w:rsidR="00B6670D" w:rsidRDefault="00B6670D" w:rsidP="00B6670D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="Cambria" w:hAnsi="Cambria"/>
                <w:b/>
              </w:rPr>
            </w:pPr>
          </w:p>
          <w:p w:rsidR="00B6670D" w:rsidRDefault="00B6670D" w:rsidP="00B6670D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="Cambria" w:hAnsi="Cambria"/>
                <w:b/>
              </w:rPr>
            </w:pP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>(brojkom)</w:t>
            </w: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____________________________________________</w:t>
            </w:r>
            <w:r>
              <w:rPr>
                <w:rFonts w:ascii="Cambria" w:hAnsi="Cambria"/>
                <w:b/>
              </w:rPr>
              <w:t>_______</w:t>
            </w: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sz w:val="18"/>
                <w:szCs w:val="18"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 xml:space="preserve">(slovima) </w:t>
            </w:r>
          </w:p>
          <w:p w:rsidR="00B6670D" w:rsidRPr="003032C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</w:p>
        </w:tc>
      </w:tr>
      <w:tr w:rsidR="00B6670D" w:rsidRPr="00A70EBA" w:rsidTr="00B6670D">
        <w:tc>
          <w:tcPr>
            <w:tcW w:w="4361" w:type="dxa"/>
          </w:tcPr>
          <w:p w:rsidR="00B6670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</w:p>
          <w:p w:rsidR="00B6670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 xml:space="preserve">Iznos PDV-a (kn) </w:t>
            </w:r>
          </w:p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</w:p>
        </w:tc>
        <w:tc>
          <w:tcPr>
            <w:tcW w:w="4927" w:type="dxa"/>
          </w:tcPr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</w:p>
          <w:p w:rsidR="00B6670D" w:rsidRDefault="00B6670D" w:rsidP="00B6670D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="Cambria" w:hAnsi="Cambria"/>
                <w:b/>
              </w:rPr>
            </w:pP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>(brojkom)</w:t>
            </w: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____________________________________________</w:t>
            </w:r>
            <w:r>
              <w:rPr>
                <w:rFonts w:ascii="Cambria" w:hAnsi="Cambria"/>
                <w:b/>
              </w:rPr>
              <w:t>_______</w:t>
            </w: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sz w:val="18"/>
                <w:szCs w:val="18"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 xml:space="preserve">(slovima) </w:t>
            </w:r>
          </w:p>
          <w:p w:rsidR="00B6670D" w:rsidRPr="003032C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</w:p>
        </w:tc>
      </w:tr>
      <w:tr w:rsidR="00B6670D" w:rsidRPr="00A70EBA" w:rsidTr="00B6670D">
        <w:tc>
          <w:tcPr>
            <w:tcW w:w="4361" w:type="dxa"/>
          </w:tcPr>
          <w:p w:rsidR="00B6670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</w:p>
          <w:p w:rsidR="00B6670D" w:rsidRPr="003032CD" w:rsidRDefault="00B6670D" w:rsidP="00B6670D">
            <w:pPr>
              <w:tabs>
                <w:tab w:val="left" w:pos="720"/>
              </w:tabs>
              <w:spacing w:before="120" w:beforeAutospacing="1" w:after="120" w:afterAutospacing="1"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 xml:space="preserve">Ukupna cijena ponude (kn) </w:t>
            </w:r>
          </w:p>
        </w:tc>
        <w:tc>
          <w:tcPr>
            <w:tcW w:w="4927" w:type="dxa"/>
          </w:tcPr>
          <w:p w:rsidR="00B6670D" w:rsidRDefault="00B6670D" w:rsidP="00B6670D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="Cambria" w:hAnsi="Cambria"/>
                <w:b/>
              </w:rPr>
            </w:pP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>(brojkom)</w:t>
            </w: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____________________________________________</w:t>
            </w:r>
            <w:r>
              <w:rPr>
                <w:rFonts w:ascii="Cambria" w:hAnsi="Cambria"/>
                <w:b/>
              </w:rPr>
              <w:t>_______</w:t>
            </w:r>
          </w:p>
          <w:p w:rsidR="00B6670D" w:rsidRDefault="00B6670D" w:rsidP="00B6670D">
            <w:pPr>
              <w:tabs>
                <w:tab w:val="left" w:pos="720"/>
              </w:tabs>
              <w:rPr>
                <w:rFonts w:ascii="Cambria" w:hAnsi="Cambria"/>
                <w:sz w:val="18"/>
                <w:szCs w:val="18"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 xml:space="preserve">(slovima) </w:t>
            </w:r>
          </w:p>
          <w:p w:rsidR="00B6670D" w:rsidRPr="003032CD" w:rsidRDefault="00B6670D" w:rsidP="00B6670D">
            <w:pPr>
              <w:tabs>
                <w:tab w:val="left" w:pos="720"/>
              </w:tabs>
              <w:rPr>
                <w:rFonts w:ascii="Cambria" w:hAnsi="Cambria"/>
                <w:b/>
              </w:rPr>
            </w:pPr>
          </w:p>
        </w:tc>
      </w:tr>
    </w:tbl>
    <w:p w:rsidR="00B6670D" w:rsidRDefault="00B6670D" w:rsidP="00B6670D">
      <w:pPr>
        <w:tabs>
          <w:tab w:val="left" w:pos="720"/>
        </w:tabs>
        <w:spacing w:before="120" w:after="120"/>
        <w:jc w:val="both"/>
        <w:rPr>
          <w:rFonts w:ascii="Cambria" w:hAnsi="Cambria"/>
          <w:b/>
        </w:rPr>
      </w:pPr>
    </w:p>
    <w:p w:rsidR="00B6670D" w:rsidRDefault="00B6670D" w:rsidP="00B6670D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 xml:space="preserve">U ________________, ___________2019.  godine </w:t>
      </w:r>
    </w:p>
    <w:p w:rsidR="00B6670D" w:rsidRPr="00A70EBA" w:rsidRDefault="00B6670D" w:rsidP="00B6670D">
      <w:pPr>
        <w:ind w:left="212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Pr="00A70EBA">
        <w:rPr>
          <w:rFonts w:ascii="Cambria" w:hAnsi="Cambria"/>
          <w:b/>
        </w:rPr>
        <w:tab/>
      </w:r>
      <w:r w:rsidRPr="00A70EBA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B6670D" w:rsidRPr="00A70EBA" w:rsidRDefault="00B6670D" w:rsidP="00B6670D">
      <w:pPr>
        <w:tabs>
          <w:tab w:val="left" w:pos="720"/>
        </w:tabs>
        <w:spacing w:before="120" w:after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M.P. </w:t>
      </w:r>
      <w:r>
        <w:rPr>
          <w:rFonts w:ascii="Cambria" w:hAnsi="Cambria"/>
          <w:b/>
        </w:rPr>
        <w:tab/>
      </w:r>
      <w:r w:rsidRPr="00A70EBA">
        <w:rPr>
          <w:rFonts w:ascii="Cambria" w:hAnsi="Cambria"/>
          <w:b/>
        </w:rPr>
        <w:tab/>
        <w:t>_____________________________</w:t>
      </w:r>
      <w:r>
        <w:rPr>
          <w:rFonts w:ascii="Cambria" w:hAnsi="Cambria"/>
          <w:b/>
        </w:rPr>
        <w:t>____________</w:t>
      </w:r>
    </w:p>
    <w:p w:rsidR="00B6670D" w:rsidRDefault="00B6670D" w:rsidP="00B6670D">
      <w:pPr>
        <w:tabs>
          <w:tab w:val="left" w:pos="720"/>
        </w:tabs>
        <w:spacing w:before="120" w:after="120"/>
        <w:jc w:val="both"/>
      </w:pPr>
      <w:r w:rsidRPr="00A70EBA">
        <w:rPr>
          <w:rFonts w:ascii="Cambria" w:hAnsi="Cambria"/>
          <w:sz w:val="18"/>
          <w:szCs w:val="18"/>
        </w:rPr>
        <w:tab/>
      </w:r>
      <w:r w:rsidRPr="00A70EBA">
        <w:rPr>
          <w:rFonts w:ascii="Cambria" w:hAnsi="Cambria"/>
          <w:sz w:val="18"/>
          <w:szCs w:val="18"/>
        </w:rPr>
        <w:tab/>
      </w:r>
      <w:r w:rsidRPr="00A70EBA">
        <w:rPr>
          <w:rFonts w:ascii="Cambria" w:hAnsi="Cambria"/>
          <w:sz w:val="18"/>
          <w:szCs w:val="18"/>
        </w:rPr>
        <w:tab/>
      </w:r>
      <w:r w:rsidRPr="00A70EBA">
        <w:rPr>
          <w:rFonts w:ascii="Cambria" w:hAnsi="Cambria"/>
          <w:sz w:val="18"/>
          <w:szCs w:val="18"/>
        </w:rPr>
        <w:tab/>
      </w:r>
      <w:r w:rsidRPr="00A70EBA">
        <w:rPr>
          <w:rFonts w:ascii="Cambria" w:hAnsi="Cambria"/>
          <w:sz w:val="18"/>
          <w:szCs w:val="18"/>
        </w:rPr>
        <w:tab/>
      </w:r>
      <w:r w:rsidRPr="00A70EBA">
        <w:rPr>
          <w:rFonts w:ascii="Cambria" w:hAnsi="Cambria"/>
          <w:sz w:val="18"/>
          <w:szCs w:val="18"/>
        </w:rPr>
        <w:tab/>
      </w:r>
      <w:r w:rsidRPr="00A70EBA">
        <w:rPr>
          <w:rFonts w:ascii="Cambria" w:hAnsi="Cambria"/>
          <w:sz w:val="18"/>
          <w:szCs w:val="18"/>
        </w:rPr>
        <w:tab/>
        <w:t xml:space="preserve">           (potpis ovlaštene osobe ponuditelja)</w:t>
      </w:r>
    </w:p>
    <w:p w:rsidR="00B6670D" w:rsidRPr="005866EB" w:rsidRDefault="00B6670D" w:rsidP="00B6670D">
      <w:pPr>
        <w:pStyle w:val="Naslov1"/>
        <w:jc w:val="right"/>
        <w:rPr>
          <w:bCs w:val="0"/>
          <w:sz w:val="22"/>
          <w:szCs w:val="22"/>
        </w:rPr>
      </w:pPr>
      <w:bookmarkStart w:id="0" w:name="_Toc482877891"/>
      <w:r w:rsidRPr="005866EB">
        <w:rPr>
          <w:bCs w:val="0"/>
          <w:sz w:val="22"/>
          <w:szCs w:val="22"/>
        </w:rPr>
        <w:lastRenderedPageBreak/>
        <w:t>P</w:t>
      </w:r>
      <w:bookmarkEnd w:id="0"/>
      <w:r w:rsidRPr="005866EB">
        <w:rPr>
          <w:bCs w:val="0"/>
          <w:sz w:val="22"/>
          <w:szCs w:val="22"/>
        </w:rPr>
        <w:t>RILOG III</w:t>
      </w:r>
    </w:p>
    <w:p w:rsidR="00B6670D" w:rsidRDefault="00B6670D" w:rsidP="00B6670D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5263"/>
        <w:gridCol w:w="2122"/>
      </w:tblGrid>
      <w:tr w:rsidR="00B6670D" w:rsidRPr="000D2A4E" w:rsidTr="00B6670D">
        <w:trPr>
          <w:trHeight w:val="891"/>
        </w:trPr>
        <w:tc>
          <w:tcPr>
            <w:tcW w:w="1903" w:type="dxa"/>
          </w:tcPr>
          <w:p w:rsidR="00B6670D" w:rsidRPr="00CC421C" w:rsidRDefault="00B6670D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93700" cy="467995"/>
                  <wp:effectExtent l="19050" t="0" r="6350" b="0"/>
                  <wp:docPr id="3" name="Slika 1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21C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5263" w:type="dxa"/>
          </w:tcPr>
          <w:p w:rsidR="00B6670D" w:rsidRPr="00CC421C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C421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LIČKO – SENJSKA ŽUPANIJA</w:t>
            </w:r>
          </w:p>
          <w:p w:rsidR="00B6670D" w:rsidRPr="00CC421C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C421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Dr. Franje Tuđmana 4, 53 000 GOSPIĆ</w:t>
            </w:r>
          </w:p>
          <w:p w:rsidR="00B6670D" w:rsidRPr="00CC421C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C421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OIB: 40774389207</w:t>
            </w:r>
          </w:p>
          <w:p w:rsidR="00B6670D" w:rsidRPr="00CC421C" w:rsidRDefault="004C39A5" w:rsidP="00B6670D">
            <w:pPr>
              <w:ind w:left="30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hyperlink r:id="rId10" w:history="1">
              <w:r w:rsidR="00B6670D" w:rsidRPr="00CC421C">
                <w:rPr>
                  <w:rStyle w:val="Hiperveza"/>
                  <w:rFonts w:eastAsia="Calibri"/>
                  <w:sz w:val="18"/>
                  <w:szCs w:val="18"/>
                </w:rPr>
                <w:t>www.licko-senjska.hr</w:t>
              </w:r>
            </w:hyperlink>
          </w:p>
        </w:tc>
        <w:tc>
          <w:tcPr>
            <w:tcW w:w="2122" w:type="dxa"/>
          </w:tcPr>
          <w:p w:rsidR="00B6670D" w:rsidRPr="00CC421C" w:rsidRDefault="00B6670D" w:rsidP="00B667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6670D" w:rsidRPr="00CC421C" w:rsidRDefault="00B6670D" w:rsidP="00B667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C421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Ev. broj  nabave:</w:t>
            </w:r>
          </w:p>
          <w:p w:rsidR="00B6670D" w:rsidRPr="00CC421C" w:rsidRDefault="001F4EE8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  <w:r w:rsidR="00B6670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/19JDN</w:t>
            </w:r>
          </w:p>
          <w:p w:rsidR="00B6670D" w:rsidRPr="00CC421C" w:rsidRDefault="00B6670D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B6670D" w:rsidRDefault="00B6670D" w:rsidP="00B6670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6670D" w:rsidRDefault="00B6670D" w:rsidP="00B6670D">
      <w:pPr>
        <w:ind w:left="7788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6670D" w:rsidRPr="00DB48FC" w:rsidRDefault="00B6670D" w:rsidP="00B6670D">
      <w:pPr>
        <w:ind w:right="-286"/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Temeljem članka 251. stavka 1. točka 1. i članka 265. stavka 2. Zakona o javnoj nabavi </w:t>
      </w:r>
      <w:r>
        <w:rPr>
          <w:rFonts w:asciiTheme="majorHAnsi" w:hAnsiTheme="majorHAnsi"/>
          <w:sz w:val="22"/>
          <w:szCs w:val="22"/>
        </w:rPr>
        <w:t>(Narodne novine, br. 120/</w:t>
      </w:r>
      <w:r w:rsidRPr="00DB48FC">
        <w:rPr>
          <w:rFonts w:asciiTheme="majorHAnsi" w:hAnsiTheme="majorHAnsi"/>
          <w:sz w:val="22"/>
          <w:szCs w:val="22"/>
        </w:rPr>
        <w:t>16), kao ovlaštena osoba za zastupanje gospodarskog subjekta dajem sljedeću:</w:t>
      </w:r>
    </w:p>
    <w:p w:rsidR="00B6670D" w:rsidRPr="00DB48FC" w:rsidRDefault="00B6670D" w:rsidP="00B6670D">
      <w:pPr>
        <w:jc w:val="center"/>
        <w:rPr>
          <w:rFonts w:asciiTheme="majorHAnsi" w:hAnsiTheme="majorHAnsi"/>
          <w:b/>
          <w:sz w:val="22"/>
          <w:szCs w:val="22"/>
        </w:rPr>
      </w:pPr>
    </w:p>
    <w:p w:rsidR="00B6670D" w:rsidRPr="00DB48FC" w:rsidRDefault="00B6670D" w:rsidP="00B6670D">
      <w:pPr>
        <w:jc w:val="center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>I Z J A V U   O   N E K A ŽN J A V A N J U</w:t>
      </w:r>
    </w:p>
    <w:p w:rsidR="00B6670D" w:rsidRPr="00DB48FC" w:rsidRDefault="00B6670D" w:rsidP="00B6670D">
      <w:pPr>
        <w:jc w:val="center"/>
        <w:rPr>
          <w:rFonts w:asciiTheme="majorHAnsi" w:hAnsiTheme="majorHAnsi"/>
          <w:b/>
          <w:sz w:val="22"/>
          <w:szCs w:val="22"/>
        </w:rPr>
      </w:pPr>
    </w:p>
    <w:p w:rsidR="00B6670D" w:rsidRPr="00DB48FC" w:rsidRDefault="00B6670D" w:rsidP="00B6670D">
      <w:pPr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kojom ja _______________________________ iz _________________________________________________________</w:t>
      </w:r>
      <w:r>
        <w:rPr>
          <w:rFonts w:asciiTheme="majorHAnsi" w:hAnsiTheme="majorHAnsi"/>
          <w:sz w:val="22"/>
          <w:szCs w:val="22"/>
        </w:rPr>
        <w:t>_________</w:t>
      </w:r>
    </w:p>
    <w:p w:rsidR="00B6670D" w:rsidRPr="00972908" w:rsidRDefault="00B6670D" w:rsidP="00B6670D">
      <w:pPr>
        <w:rPr>
          <w:rFonts w:asciiTheme="majorHAnsi" w:hAnsiTheme="majorHAnsi"/>
          <w:i/>
          <w:sz w:val="18"/>
          <w:szCs w:val="18"/>
        </w:rPr>
      </w:pPr>
      <w:r w:rsidRPr="00972908">
        <w:rPr>
          <w:rFonts w:asciiTheme="majorHAnsi" w:hAnsiTheme="majorHAnsi"/>
          <w:i/>
          <w:sz w:val="18"/>
          <w:szCs w:val="18"/>
        </w:rPr>
        <w:t xml:space="preserve">                        </w:t>
      </w:r>
      <w:r>
        <w:rPr>
          <w:rFonts w:asciiTheme="majorHAnsi" w:hAnsiTheme="majorHAnsi"/>
          <w:i/>
          <w:sz w:val="18"/>
          <w:szCs w:val="18"/>
        </w:rPr>
        <w:t xml:space="preserve">       </w:t>
      </w:r>
      <w:r w:rsidRPr="00972908">
        <w:rPr>
          <w:rFonts w:asciiTheme="majorHAnsi" w:hAnsiTheme="majorHAnsi"/>
          <w:i/>
          <w:sz w:val="18"/>
          <w:szCs w:val="18"/>
        </w:rPr>
        <w:t xml:space="preserve">(ime i prezime) </w:t>
      </w:r>
      <w:r w:rsidRPr="00972908">
        <w:rPr>
          <w:rFonts w:asciiTheme="majorHAnsi" w:hAnsiTheme="majorHAnsi"/>
          <w:i/>
          <w:sz w:val="18"/>
          <w:szCs w:val="18"/>
        </w:rPr>
        <w:tab/>
      </w:r>
      <w:r w:rsidRPr="00972908">
        <w:rPr>
          <w:rFonts w:asciiTheme="majorHAnsi" w:hAnsiTheme="majorHAnsi"/>
          <w:i/>
          <w:sz w:val="18"/>
          <w:szCs w:val="18"/>
        </w:rPr>
        <w:tab/>
      </w:r>
      <w:r w:rsidRPr="00972908">
        <w:rPr>
          <w:rFonts w:asciiTheme="majorHAnsi" w:hAnsiTheme="majorHAnsi"/>
          <w:i/>
          <w:sz w:val="18"/>
          <w:szCs w:val="18"/>
        </w:rPr>
        <w:tab/>
      </w:r>
      <w:r w:rsidRPr="00972908">
        <w:rPr>
          <w:rFonts w:asciiTheme="majorHAnsi" w:hAnsiTheme="majorHAnsi"/>
          <w:i/>
          <w:sz w:val="18"/>
          <w:szCs w:val="18"/>
        </w:rPr>
        <w:tab/>
      </w:r>
      <w:r w:rsidRPr="00972908">
        <w:rPr>
          <w:rFonts w:asciiTheme="majorHAnsi" w:hAnsiTheme="majorHAnsi"/>
          <w:i/>
          <w:sz w:val="18"/>
          <w:szCs w:val="18"/>
        </w:rPr>
        <w:tab/>
        <w:t>(adresa stanovanja)</w:t>
      </w:r>
    </w:p>
    <w:p w:rsidR="00B6670D" w:rsidRPr="00DB48FC" w:rsidRDefault="00B6670D" w:rsidP="00B6670D">
      <w:pPr>
        <w:rPr>
          <w:rFonts w:asciiTheme="majorHAnsi" w:hAnsiTheme="majorHAnsi"/>
          <w:sz w:val="22"/>
          <w:szCs w:val="22"/>
        </w:rPr>
      </w:pPr>
    </w:p>
    <w:p w:rsidR="00B6670D" w:rsidRPr="00DB48FC" w:rsidRDefault="00B6670D" w:rsidP="00B6670D">
      <w:pPr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broj identifikacijskog dokumenta ________________________ izdanog od_________________________</w:t>
      </w:r>
      <w:r>
        <w:rPr>
          <w:rFonts w:asciiTheme="majorHAnsi" w:hAnsiTheme="majorHAnsi"/>
          <w:sz w:val="22"/>
          <w:szCs w:val="22"/>
        </w:rPr>
        <w:t>_________</w:t>
      </w:r>
      <w:r w:rsidRPr="00DB48FC">
        <w:rPr>
          <w:rFonts w:asciiTheme="majorHAnsi" w:hAnsiTheme="majorHAnsi"/>
          <w:sz w:val="22"/>
          <w:szCs w:val="22"/>
        </w:rPr>
        <w:t>,</w:t>
      </w:r>
    </w:p>
    <w:p w:rsidR="00B6670D" w:rsidRPr="00DB48FC" w:rsidRDefault="00B6670D" w:rsidP="00B6670D">
      <w:pPr>
        <w:rPr>
          <w:rFonts w:asciiTheme="majorHAnsi" w:hAnsiTheme="majorHAnsi"/>
          <w:sz w:val="22"/>
          <w:szCs w:val="22"/>
        </w:rPr>
      </w:pPr>
    </w:p>
    <w:p w:rsidR="00B6670D" w:rsidRPr="00DB48FC" w:rsidRDefault="00B6670D" w:rsidP="00B6670D">
      <w:pPr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kao osoba iz članka 251. stavka 1. točke 1. Zakona o javnoj nabavi </w:t>
      </w:r>
      <w:r w:rsidRPr="00DB48FC">
        <w:rPr>
          <w:rFonts w:asciiTheme="majorHAnsi" w:hAnsiTheme="majorHAnsi"/>
          <w:b/>
          <w:sz w:val="22"/>
          <w:szCs w:val="22"/>
        </w:rPr>
        <w:t>za sebe i za gospodarski subjekt</w:t>
      </w:r>
      <w:r w:rsidRPr="00DB48FC">
        <w:rPr>
          <w:rFonts w:asciiTheme="majorHAnsi" w:hAnsiTheme="majorHAnsi"/>
          <w:sz w:val="22"/>
          <w:szCs w:val="22"/>
        </w:rPr>
        <w:t>:</w:t>
      </w:r>
    </w:p>
    <w:p w:rsidR="00B6670D" w:rsidRPr="00DB48FC" w:rsidRDefault="00B6670D" w:rsidP="00B6670D">
      <w:pPr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</w:t>
      </w:r>
    </w:p>
    <w:p w:rsidR="00B6670D" w:rsidRPr="00DB48FC" w:rsidRDefault="00B6670D" w:rsidP="00B6670D">
      <w:pPr>
        <w:ind w:left="2552"/>
        <w:rPr>
          <w:rFonts w:asciiTheme="majorHAnsi" w:hAnsiTheme="majorHAnsi"/>
          <w:i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       (</w:t>
      </w:r>
      <w:r w:rsidRPr="00DB48FC">
        <w:rPr>
          <w:rFonts w:asciiTheme="majorHAnsi" w:hAnsiTheme="majorHAnsi"/>
          <w:i/>
          <w:sz w:val="22"/>
          <w:szCs w:val="22"/>
        </w:rPr>
        <w:t>naziv i sjedište gospodarskog subjekta, OIB)</w:t>
      </w:r>
    </w:p>
    <w:p w:rsidR="00B6670D" w:rsidRPr="00DB48FC" w:rsidRDefault="00B6670D" w:rsidP="00B6670D">
      <w:pPr>
        <w:ind w:left="2552"/>
        <w:rPr>
          <w:rFonts w:asciiTheme="majorHAnsi" w:hAnsiTheme="majorHAnsi"/>
          <w:sz w:val="22"/>
          <w:szCs w:val="22"/>
        </w:rPr>
      </w:pPr>
    </w:p>
    <w:p w:rsidR="00B6670D" w:rsidRPr="00DB48FC" w:rsidRDefault="00B6670D" w:rsidP="00B6670D">
      <w:pPr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Izjavljujem da ja osobno niti gore navedeni gospodarski subjekt nismo pravomoćnom presudom osuđeni za:</w:t>
      </w:r>
    </w:p>
    <w:p w:rsidR="00B6670D" w:rsidRPr="00DB48FC" w:rsidRDefault="00B6670D" w:rsidP="00B6670D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6670D" w:rsidRPr="00DB48FC" w:rsidRDefault="00B6670D" w:rsidP="00B6670D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>sudjelovanje u zločinačkoj organizaciji, na temelju</w:t>
      </w:r>
    </w:p>
    <w:p w:rsidR="00B6670D" w:rsidRPr="00DB48FC" w:rsidRDefault="00B6670D" w:rsidP="00B6670D">
      <w:pPr>
        <w:pStyle w:val="Odlomakpopisa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članka 328. (zločinačko udruženje) i članka 329. (počinjenje kaznenog djela u sastavu zločinačkog udruženja) Kaznenog zakona</w:t>
      </w:r>
    </w:p>
    <w:p w:rsidR="00B6670D" w:rsidRPr="00DB48FC" w:rsidRDefault="00B6670D" w:rsidP="00B6670D">
      <w:pPr>
        <w:pStyle w:val="Odlomakpopisa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članka 333. (udruživanje za počinjenje kaznenih djela), iz Kaznenog zakona („Narodne novine“, br. 110/97., 27/98.,50/00., 129/00., 51/01., 111/03., 190/03., 105/04., 84/05., 71/06., 110/07., 152/08., 57/11., 77/11. i 143/12.)</w:t>
      </w:r>
    </w:p>
    <w:p w:rsidR="00B6670D" w:rsidRPr="00DB48FC" w:rsidRDefault="00B6670D" w:rsidP="00B6670D">
      <w:pPr>
        <w:pStyle w:val="Odlomakpopisa"/>
        <w:jc w:val="both"/>
        <w:rPr>
          <w:rFonts w:asciiTheme="majorHAnsi" w:hAnsiTheme="majorHAnsi"/>
          <w:sz w:val="22"/>
          <w:szCs w:val="22"/>
        </w:rPr>
      </w:pPr>
    </w:p>
    <w:p w:rsidR="00B6670D" w:rsidRPr="00DB48FC" w:rsidRDefault="00B6670D" w:rsidP="00B6670D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>korupciju, na temelju</w:t>
      </w:r>
    </w:p>
    <w:p w:rsidR="00B6670D" w:rsidRPr="00DB48FC" w:rsidRDefault="00B6670D" w:rsidP="00B6670D">
      <w:pPr>
        <w:pStyle w:val="Odlomakpopisa"/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članka 252. (primanje mita u gospodarskom poslovanju), članka 253. (davanje mita u gospodarskom poslovanju), članka 254. (zlouporaba u postupku javne nabave), članka 291. ( 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B6670D" w:rsidRPr="00DB48FC" w:rsidRDefault="00B6670D" w:rsidP="00B6670D">
      <w:pPr>
        <w:pStyle w:val="Odlomakpopisa"/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članka 294.a (primanje mita u gospodarskom poslovanju), članka 294.b (davanje mita u gospodarskom poslovanju), članka 337. (zlouporaba položaja i ovlasti), članka 338. ( zlouporaba obavljanja dužnosti državne vlasti), članka 343. (protuzakonito posredovanje), članka 347. (primanje mita) i 348. (davanje mita) iz Kaznenog zakona („Narodne novine“, br. 110/97., 27/98.,50/00., 129/00., 51/01., 111/03., 190/03., 105/04., 84/05., 71/06., 110/07., 152/08., 57/11., 77/11. i 143/12.) </w:t>
      </w:r>
    </w:p>
    <w:p w:rsidR="00B6670D" w:rsidRPr="00DB48FC" w:rsidRDefault="00B6670D" w:rsidP="00B6670D">
      <w:pPr>
        <w:pStyle w:val="Odlomakpopisa"/>
        <w:jc w:val="both"/>
        <w:rPr>
          <w:rFonts w:asciiTheme="majorHAnsi" w:hAnsiTheme="majorHAnsi"/>
          <w:sz w:val="22"/>
          <w:szCs w:val="22"/>
        </w:rPr>
      </w:pPr>
    </w:p>
    <w:p w:rsidR="00B6670D" w:rsidRPr="00DB48FC" w:rsidRDefault="00B6670D" w:rsidP="00B6670D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  </w:t>
      </w:r>
      <w:r w:rsidRPr="00DB48FC">
        <w:rPr>
          <w:rFonts w:asciiTheme="majorHAnsi" w:hAnsiTheme="majorHAnsi"/>
          <w:b/>
          <w:sz w:val="22"/>
          <w:szCs w:val="22"/>
        </w:rPr>
        <w:t xml:space="preserve">prijevaru, na temelju </w:t>
      </w:r>
    </w:p>
    <w:p w:rsidR="00B6670D" w:rsidRPr="00DB48FC" w:rsidRDefault="00B6670D" w:rsidP="00B6670D">
      <w:pPr>
        <w:pStyle w:val="Odlomakpopisa"/>
        <w:numPr>
          <w:ilvl w:val="0"/>
          <w:numId w:val="36"/>
        </w:numPr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članka 236. (prijevara), članka 247. (prijevara u gospodarskom poslovanju), članka 256. (utaja poreza ili carine) i članka 258. (subvencijska prijevara) Kaznenog zakona;</w:t>
      </w:r>
    </w:p>
    <w:p w:rsidR="00B6670D" w:rsidRPr="005C72C9" w:rsidRDefault="00B6670D" w:rsidP="00B6670D">
      <w:pPr>
        <w:pStyle w:val="Odlomakpopisa"/>
        <w:numPr>
          <w:ilvl w:val="0"/>
          <w:numId w:val="36"/>
        </w:numPr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članka 224. (prijevara), č</w:t>
      </w: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lanka 293. (prijevara u gospodarskom poslovanju) i članka 286. (utaja poreza i drugih davanja) iz Kaznenog zakona („Narodne novine“, br. 110/97., 27/98., 50/00., 129/00., 51/01., 111/03., 190/03., 105/04., 84/05., 71/06., 110/07., 152/08., 57/11., 77/11. i 143/12). </w:t>
      </w:r>
    </w:p>
    <w:p w:rsidR="00B6670D" w:rsidRDefault="00B6670D" w:rsidP="00B6670D">
      <w:pPr>
        <w:pStyle w:val="Odlomakpopisa"/>
        <w:jc w:val="both"/>
        <w:rPr>
          <w:rFonts w:asciiTheme="majorHAnsi" w:hAnsiTheme="majorHAnsi"/>
          <w:b/>
          <w:sz w:val="22"/>
          <w:szCs w:val="22"/>
        </w:rPr>
      </w:pPr>
    </w:p>
    <w:p w:rsidR="00B6670D" w:rsidRDefault="00B6670D" w:rsidP="00B6670D">
      <w:pPr>
        <w:pStyle w:val="Odlomakpopisa"/>
        <w:jc w:val="both"/>
        <w:rPr>
          <w:rFonts w:asciiTheme="majorHAnsi" w:hAnsiTheme="majorHAnsi"/>
          <w:b/>
          <w:sz w:val="22"/>
          <w:szCs w:val="22"/>
        </w:rPr>
      </w:pPr>
    </w:p>
    <w:p w:rsidR="00B6670D" w:rsidRPr="00DB48FC" w:rsidRDefault="00B6670D" w:rsidP="00B6670D">
      <w:pPr>
        <w:pStyle w:val="Default"/>
        <w:numPr>
          <w:ilvl w:val="0"/>
          <w:numId w:val="25"/>
        </w:numPr>
        <w:jc w:val="both"/>
        <w:rPr>
          <w:rFonts w:asciiTheme="majorHAnsi" w:hAnsiTheme="majorHAnsi" w:cs="Times New Roman"/>
          <w:b/>
          <w:sz w:val="22"/>
          <w:szCs w:val="22"/>
        </w:rPr>
      </w:pPr>
      <w:r w:rsidRPr="00DB48FC">
        <w:rPr>
          <w:rFonts w:asciiTheme="majorHAnsi" w:hAnsiTheme="majorHAnsi" w:cs="Times New Roman"/>
          <w:b/>
          <w:sz w:val="22"/>
          <w:szCs w:val="22"/>
        </w:rPr>
        <w:t xml:space="preserve">terorizam ili kaznena djela povezana s terorističkim aktivnostima, na temelju </w:t>
      </w:r>
    </w:p>
    <w:p w:rsidR="00B6670D" w:rsidRPr="00DB48FC" w:rsidRDefault="00B6670D" w:rsidP="00B6670D">
      <w:pPr>
        <w:pStyle w:val="Odlomakpopisa"/>
        <w:widowControl/>
        <w:numPr>
          <w:ilvl w:val="0"/>
          <w:numId w:val="37"/>
        </w:numPr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članka 97. (terorizam), članka 99. (javno poticanje na terorizam), članka 100. (novačenje za terorizam), članka 101. (obuka za terorizam) i članka 102. (terorističko udruženje) Kaznenog zakona; </w:t>
      </w:r>
    </w:p>
    <w:p w:rsidR="00B6670D" w:rsidRPr="00DB48FC" w:rsidRDefault="00B6670D" w:rsidP="00B6670D">
      <w:pPr>
        <w:pStyle w:val="Odlomakpopisa"/>
        <w:widowControl/>
        <w:numPr>
          <w:ilvl w:val="0"/>
          <w:numId w:val="37"/>
        </w:numPr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143/12.). </w:t>
      </w:r>
    </w:p>
    <w:p w:rsidR="00B6670D" w:rsidRPr="00DB48FC" w:rsidRDefault="00B6670D" w:rsidP="00B6670D">
      <w:pPr>
        <w:pStyle w:val="Odlomakpopisa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</w:p>
    <w:p w:rsidR="00B6670D" w:rsidRPr="00DB48FC" w:rsidRDefault="00B6670D" w:rsidP="00B6670D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 xml:space="preserve">pranje novca ili financiranje terorizma, na temelju </w:t>
      </w:r>
    </w:p>
    <w:p w:rsidR="00B6670D" w:rsidRPr="00DB48FC" w:rsidRDefault="00B6670D" w:rsidP="00B6670D">
      <w:pPr>
        <w:pStyle w:val="Odlomakpopisa"/>
        <w:widowControl/>
        <w:numPr>
          <w:ilvl w:val="0"/>
          <w:numId w:val="38"/>
        </w:numPr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članka 98. (financiranje terorizma) i članka 265. (pranje novca) Kaznenog zakona; </w:t>
      </w:r>
    </w:p>
    <w:p w:rsidR="00B6670D" w:rsidRPr="00DB48FC" w:rsidRDefault="00B6670D" w:rsidP="00B6670D">
      <w:pPr>
        <w:pStyle w:val="Odlomakpopisa"/>
        <w:widowControl/>
        <w:numPr>
          <w:ilvl w:val="0"/>
          <w:numId w:val="38"/>
        </w:numPr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članka 279. (pranje novca) iz Kaznenog zakona (»Narodne novine«, br. br. 110/97., 27/98., 50/00., 129/00., 51/01., 111/03., 190/03., 105/04., 84/05., 71/06., 110/07., 152/08., 57/11., 77/11. i 143/12).</w:t>
      </w:r>
    </w:p>
    <w:p w:rsidR="00B6670D" w:rsidRPr="00DB48FC" w:rsidRDefault="00B6670D" w:rsidP="00B6670D">
      <w:pPr>
        <w:pStyle w:val="Odlomakpopisa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</w:p>
    <w:p w:rsidR="00B6670D" w:rsidRPr="00DB48FC" w:rsidRDefault="00B6670D" w:rsidP="00B6670D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 xml:space="preserve">dječji rad ili druge oblike trgovine ljudima, na temelju </w:t>
      </w:r>
    </w:p>
    <w:p w:rsidR="00B6670D" w:rsidRPr="00DB48FC" w:rsidRDefault="00B6670D" w:rsidP="00B6670D">
      <w:pPr>
        <w:pStyle w:val="Odlomakpopisa"/>
        <w:numPr>
          <w:ilvl w:val="0"/>
          <w:numId w:val="3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članka 106. ( trgovanje ljudima) Kaznenog zakona </w:t>
      </w:r>
    </w:p>
    <w:p w:rsidR="00B6670D" w:rsidRPr="00DB48FC" w:rsidRDefault="00B6670D" w:rsidP="00B6670D">
      <w:pPr>
        <w:pStyle w:val="Odlomakpopisa"/>
        <w:numPr>
          <w:ilvl w:val="0"/>
          <w:numId w:val="3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članka 175. (trgovanje ljudima i ropstvo) iz Kaznenog zakona (»Narodne novine«, br. 110/97., 27/98., 50/00., 129/00., 51/01., 111/03., 190/03., 105/04., 84/05., 71/06., 110/07., 152/08., 57/11., 77/11. i 143/12.).,</w:t>
      </w:r>
    </w:p>
    <w:p w:rsidR="00B6670D" w:rsidRPr="00954467" w:rsidRDefault="00B6670D" w:rsidP="00B6670D">
      <w:pPr>
        <w:rPr>
          <w:rFonts w:asciiTheme="majorHAnsi" w:hAnsiTheme="majorHAnsi"/>
          <w:color w:val="000000"/>
          <w:sz w:val="22"/>
          <w:szCs w:val="22"/>
        </w:rPr>
      </w:pPr>
    </w:p>
    <w:p w:rsidR="00B6670D" w:rsidRDefault="00B6670D" w:rsidP="00B6670D">
      <w:pPr>
        <w:rPr>
          <w:rFonts w:asciiTheme="majorHAnsi" w:hAnsiTheme="majorHAnsi"/>
          <w:color w:val="000000"/>
          <w:sz w:val="22"/>
          <w:szCs w:val="22"/>
        </w:rPr>
      </w:pPr>
    </w:p>
    <w:p w:rsidR="00B6670D" w:rsidRPr="00954467" w:rsidRDefault="00B6670D" w:rsidP="00B6670D">
      <w:pPr>
        <w:rPr>
          <w:rFonts w:asciiTheme="majorHAnsi" w:hAnsiTheme="majorHAnsi"/>
          <w:color w:val="000000"/>
          <w:sz w:val="22"/>
          <w:szCs w:val="22"/>
        </w:rPr>
      </w:pPr>
    </w:p>
    <w:p w:rsidR="00B6670D" w:rsidRPr="00325344" w:rsidRDefault="00B6670D" w:rsidP="00B6670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 ___________________, _________________2019. godine</w:t>
      </w:r>
    </w:p>
    <w:p w:rsidR="00B6670D" w:rsidRPr="00954467" w:rsidRDefault="00B6670D" w:rsidP="00B6670D">
      <w:pPr>
        <w:jc w:val="both"/>
        <w:rPr>
          <w:rFonts w:asciiTheme="majorHAnsi" w:hAnsiTheme="majorHAnsi"/>
        </w:rPr>
      </w:pPr>
    </w:p>
    <w:p w:rsidR="00B6670D" w:rsidRDefault="00B6670D" w:rsidP="00B6670D">
      <w:pPr>
        <w:rPr>
          <w:lang w:eastAsia="en-US"/>
        </w:rPr>
      </w:pPr>
    </w:p>
    <w:p w:rsidR="00B6670D" w:rsidRDefault="00B6670D" w:rsidP="00B6670D">
      <w:pPr>
        <w:rPr>
          <w:lang w:eastAsia="en-US"/>
        </w:rPr>
      </w:pPr>
    </w:p>
    <w:p w:rsidR="00B6670D" w:rsidRPr="00325344" w:rsidRDefault="00B6670D" w:rsidP="00B6670D">
      <w:pPr>
        <w:ind w:left="1416" w:firstLine="708"/>
        <w:rPr>
          <w:rFonts w:ascii="Cambria" w:hAnsi="Cambria"/>
          <w:sz w:val="22"/>
          <w:szCs w:val="22"/>
        </w:rPr>
      </w:pPr>
      <w:r w:rsidRPr="00325344">
        <w:rPr>
          <w:rFonts w:ascii="Cambria" w:hAnsi="Cambria"/>
          <w:sz w:val="22"/>
          <w:szCs w:val="22"/>
        </w:rPr>
        <w:t>M.P.</w:t>
      </w:r>
    </w:p>
    <w:p w:rsidR="00B6670D" w:rsidRPr="00325344" w:rsidRDefault="00B6670D" w:rsidP="00B6670D">
      <w:pPr>
        <w:ind w:left="3540" w:right="334" w:firstLine="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</w:t>
      </w:r>
      <w:r w:rsidRPr="00325344">
        <w:rPr>
          <w:rFonts w:ascii="Cambria" w:hAnsi="Cambria"/>
          <w:sz w:val="22"/>
          <w:szCs w:val="22"/>
        </w:rPr>
        <w:t>___________________________________________</w:t>
      </w:r>
    </w:p>
    <w:p w:rsidR="00B6670D" w:rsidRPr="009B7FF9" w:rsidRDefault="00B6670D" w:rsidP="00B6670D">
      <w:pPr>
        <w:ind w:left="3686"/>
        <w:rPr>
          <w:rFonts w:ascii="Cambria" w:hAnsi="Cambria"/>
          <w:i/>
          <w:sz w:val="18"/>
          <w:szCs w:val="18"/>
        </w:rPr>
      </w:pPr>
      <w:r w:rsidRPr="009B7FF9">
        <w:rPr>
          <w:rFonts w:ascii="Cambria" w:hAnsi="Cambria"/>
          <w:i/>
          <w:sz w:val="18"/>
          <w:szCs w:val="18"/>
        </w:rPr>
        <w:t xml:space="preserve">                        </w:t>
      </w:r>
      <w:r>
        <w:rPr>
          <w:rFonts w:ascii="Cambria" w:hAnsi="Cambria"/>
          <w:i/>
          <w:sz w:val="18"/>
          <w:szCs w:val="18"/>
        </w:rPr>
        <w:t xml:space="preserve">         </w:t>
      </w:r>
      <w:r w:rsidRPr="009B7FF9">
        <w:rPr>
          <w:rFonts w:ascii="Cambria" w:hAnsi="Cambria"/>
          <w:i/>
          <w:sz w:val="18"/>
          <w:szCs w:val="18"/>
        </w:rPr>
        <w:t xml:space="preserve"> (ime</w:t>
      </w:r>
      <w:r>
        <w:rPr>
          <w:rFonts w:ascii="Cambria" w:hAnsi="Cambria"/>
          <w:i/>
          <w:sz w:val="18"/>
          <w:szCs w:val="18"/>
        </w:rPr>
        <w:t xml:space="preserve">, </w:t>
      </w:r>
      <w:r w:rsidRPr="009B7FF9">
        <w:rPr>
          <w:rFonts w:ascii="Cambria" w:hAnsi="Cambria"/>
          <w:i/>
          <w:sz w:val="18"/>
          <w:szCs w:val="18"/>
        </w:rPr>
        <w:t xml:space="preserve">prezime </w:t>
      </w:r>
      <w:r>
        <w:rPr>
          <w:rFonts w:ascii="Cambria" w:hAnsi="Cambria"/>
          <w:i/>
          <w:sz w:val="18"/>
          <w:szCs w:val="18"/>
        </w:rPr>
        <w:t xml:space="preserve">i funkcija </w:t>
      </w:r>
      <w:r w:rsidRPr="009B7FF9">
        <w:rPr>
          <w:rFonts w:ascii="Cambria" w:hAnsi="Cambria"/>
          <w:i/>
          <w:sz w:val="18"/>
          <w:szCs w:val="18"/>
        </w:rPr>
        <w:t>ovlaštene osobe )</w:t>
      </w:r>
    </w:p>
    <w:p w:rsidR="00B6670D" w:rsidRPr="00325344" w:rsidRDefault="00B6670D" w:rsidP="00B6670D">
      <w:pPr>
        <w:ind w:left="3686"/>
        <w:rPr>
          <w:rFonts w:ascii="Cambria" w:hAnsi="Cambria"/>
          <w:i/>
          <w:sz w:val="22"/>
          <w:szCs w:val="22"/>
        </w:rPr>
      </w:pPr>
    </w:p>
    <w:p w:rsidR="00B6670D" w:rsidRPr="00325344" w:rsidRDefault="00B6670D" w:rsidP="00B6670D">
      <w:pPr>
        <w:ind w:left="3686"/>
        <w:rPr>
          <w:rFonts w:ascii="Cambria" w:hAnsi="Cambria"/>
          <w:i/>
          <w:sz w:val="22"/>
          <w:szCs w:val="22"/>
        </w:rPr>
      </w:pPr>
    </w:p>
    <w:p w:rsidR="00B6670D" w:rsidRPr="00325344" w:rsidRDefault="00B6670D" w:rsidP="00B6670D">
      <w:pPr>
        <w:ind w:left="3540" w:firstLine="4"/>
        <w:rPr>
          <w:rFonts w:ascii="Cambria" w:hAnsi="Cambria"/>
          <w:sz w:val="22"/>
          <w:szCs w:val="22"/>
        </w:rPr>
      </w:pPr>
      <w:r w:rsidRPr="00325344">
        <w:rPr>
          <w:rFonts w:ascii="Cambria" w:hAnsi="Cambria"/>
          <w:sz w:val="22"/>
          <w:szCs w:val="22"/>
        </w:rPr>
        <w:t>______________________________________________</w:t>
      </w:r>
      <w:r>
        <w:rPr>
          <w:rFonts w:ascii="Cambria" w:hAnsi="Cambria"/>
          <w:sz w:val="22"/>
          <w:szCs w:val="22"/>
        </w:rPr>
        <w:t>________________</w:t>
      </w:r>
    </w:p>
    <w:p w:rsidR="00B6670D" w:rsidRPr="009B7FF9" w:rsidRDefault="00B6670D" w:rsidP="00B6670D">
      <w:pPr>
        <w:ind w:left="4248" w:hanging="279"/>
        <w:rPr>
          <w:rFonts w:ascii="Cambria" w:hAnsi="Cambria"/>
          <w:sz w:val="18"/>
          <w:szCs w:val="18"/>
        </w:rPr>
      </w:pPr>
      <w:r w:rsidRPr="009B7FF9">
        <w:rPr>
          <w:rFonts w:ascii="Cambria" w:hAnsi="Cambria"/>
          <w:i/>
          <w:sz w:val="18"/>
          <w:szCs w:val="18"/>
        </w:rPr>
        <w:t xml:space="preserve">     </w:t>
      </w:r>
      <w:r>
        <w:rPr>
          <w:rFonts w:ascii="Cambria" w:hAnsi="Cambria"/>
          <w:i/>
          <w:sz w:val="18"/>
          <w:szCs w:val="18"/>
        </w:rPr>
        <w:t xml:space="preserve">                </w:t>
      </w:r>
      <w:r w:rsidRPr="009B7FF9">
        <w:rPr>
          <w:rFonts w:ascii="Cambria" w:hAnsi="Cambria"/>
          <w:i/>
          <w:sz w:val="18"/>
          <w:szCs w:val="18"/>
        </w:rPr>
        <w:t xml:space="preserve">   (Vlastoručni potpis osobe ovlaštene osobe ) </w:t>
      </w:r>
    </w:p>
    <w:p w:rsidR="00B6670D" w:rsidRPr="00325344" w:rsidRDefault="00B6670D" w:rsidP="00B6670D">
      <w:pPr>
        <w:rPr>
          <w:rFonts w:ascii="Cambria" w:hAnsi="Cambria"/>
          <w:sz w:val="22"/>
          <w:szCs w:val="22"/>
        </w:rPr>
      </w:pPr>
    </w:p>
    <w:p w:rsidR="00B6670D" w:rsidRPr="00325344" w:rsidRDefault="00B6670D" w:rsidP="00B6670D">
      <w:pPr>
        <w:rPr>
          <w:rFonts w:ascii="Cambria" w:hAnsi="Cambria"/>
          <w:sz w:val="22"/>
          <w:szCs w:val="22"/>
        </w:rPr>
      </w:pPr>
    </w:p>
    <w:p w:rsidR="00B6670D" w:rsidRDefault="00B6670D" w:rsidP="00B6670D">
      <w:pPr>
        <w:rPr>
          <w:rFonts w:ascii="Cambria" w:hAnsi="Cambria"/>
          <w:sz w:val="22"/>
          <w:szCs w:val="22"/>
        </w:rPr>
      </w:pPr>
    </w:p>
    <w:p w:rsidR="00B6670D" w:rsidRDefault="00B6670D" w:rsidP="00B6670D">
      <w:pPr>
        <w:rPr>
          <w:rFonts w:ascii="Cambria" w:hAnsi="Cambria"/>
          <w:sz w:val="22"/>
          <w:szCs w:val="22"/>
        </w:rPr>
      </w:pPr>
    </w:p>
    <w:p w:rsidR="00B6670D" w:rsidRDefault="00B6670D" w:rsidP="00B6670D">
      <w:pPr>
        <w:rPr>
          <w:rFonts w:ascii="Cambria" w:hAnsi="Cambria"/>
          <w:sz w:val="22"/>
          <w:szCs w:val="22"/>
        </w:rPr>
      </w:pPr>
    </w:p>
    <w:p w:rsidR="00B6670D" w:rsidRDefault="00B6670D" w:rsidP="00B6670D">
      <w:pPr>
        <w:rPr>
          <w:rFonts w:ascii="Cambria" w:hAnsi="Cambria"/>
          <w:sz w:val="22"/>
          <w:szCs w:val="22"/>
        </w:rPr>
      </w:pPr>
    </w:p>
    <w:p w:rsidR="00B6670D" w:rsidRDefault="00B6670D" w:rsidP="00B6670D">
      <w:pPr>
        <w:rPr>
          <w:rFonts w:ascii="Cambria" w:hAnsi="Cambria"/>
          <w:sz w:val="22"/>
          <w:szCs w:val="22"/>
        </w:rPr>
      </w:pPr>
    </w:p>
    <w:p w:rsidR="00B6670D" w:rsidRPr="00325344" w:rsidRDefault="00B6670D" w:rsidP="00B6670D">
      <w:pPr>
        <w:rPr>
          <w:rFonts w:ascii="Cambria" w:hAnsi="Cambria"/>
          <w:sz w:val="22"/>
          <w:szCs w:val="22"/>
        </w:rPr>
      </w:pPr>
    </w:p>
    <w:p w:rsidR="00B6670D" w:rsidRDefault="00B6670D" w:rsidP="00B6670D">
      <w:pPr>
        <w:jc w:val="both"/>
        <w:rPr>
          <w:rFonts w:ascii="Cambria" w:hAnsi="Cambria"/>
          <w:i/>
          <w:sz w:val="20"/>
        </w:rPr>
      </w:pPr>
      <w:r w:rsidRPr="009B7FF9">
        <w:rPr>
          <w:rFonts w:ascii="Cambria" w:hAnsi="Cambria"/>
          <w:b/>
          <w:i/>
          <w:sz w:val="20"/>
        </w:rPr>
        <w:t>UPUTA:</w:t>
      </w:r>
      <w:r w:rsidRPr="009B7FF9">
        <w:rPr>
          <w:rFonts w:ascii="Cambria" w:hAnsi="Cambria"/>
          <w:i/>
          <w:sz w:val="20"/>
        </w:rPr>
        <w:t xml:space="preserve"> Ovaj obrazac potpisuje osoba ovlaštena za samostalno i pojedinačno zastupanje gospodarskog subjekta (ili osobe koje su ovlaštene za skupno zastupanje gospodarskog subjekta), a koje su državljani Republike Hrvatske. Ovaj obrazac Izjave o nekažnjavanju </w:t>
      </w:r>
      <w:r w:rsidRPr="009B7FF9">
        <w:rPr>
          <w:rFonts w:ascii="Cambria" w:hAnsi="Cambria"/>
          <w:b/>
          <w:i/>
          <w:sz w:val="20"/>
          <w:u w:val="single"/>
        </w:rPr>
        <w:t>mora imati ovjereni potpis davatelja Izjave kod javnog bilježnika</w:t>
      </w:r>
      <w:r w:rsidRPr="009B7FF9">
        <w:rPr>
          <w:rFonts w:ascii="Cambria" w:hAnsi="Cambria"/>
          <w:b/>
          <w:i/>
          <w:sz w:val="20"/>
        </w:rPr>
        <w:t xml:space="preserve"> </w:t>
      </w:r>
      <w:r w:rsidRPr="009B7FF9">
        <w:rPr>
          <w:rFonts w:ascii="Cambria" w:hAnsi="Cambria"/>
          <w:i/>
          <w:sz w:val="20"/>
        </w:rPr>
        <w:t>ili kod nadležne sudske ili upravne vlasti ili strukovnog ili trgovinskog tijela u Republici Hrvatskoj.</w:t>
      </w:r>
    </w:p>
    <w:p w:rsidR="00B6670D" w:rsidRDefault="00B6670D" w:rsidP="00B6670D">
      <w:pPr>
        <w:jc w:val="both"/>
        <w:rPr>
          <w:rFonts w:ascii="Cambria" w:hAnsi="Cambria"/>
          <w:i/>
          <w:sz w:val="20"/>
        </w:rPr>
      </w:pPr>
    </w:p>
    <w:p w:rsidR="00B6670D" w:rsidRDefault="00B6670D" w:rsidP="00B6670D">
      <w:pPr>
        <w:jc w:val="both"/>
        <w:rPr>
          <w:rFonts w:ascii="Cambria" w:hAnsi="Cambria"/>
          <w:i/>
          <w:sz w:val="20"/>
        </w:rPr>
      </w:pPr>
    </w:p>
    <w:p w:rsidR="00B6670D" w:rsidRDefault="00B6670D" w:rsidP="00B6670D">
      <w:pPr>
        <w:jc w:val="both"/>
        <w:rPr>
          <w:rFonts w:ascii="Cambria" w:hAnsi="Cambria"/>
          <w:i/>
          <w:sz w:val="20"/>
        </w:rPr>
      </w:pPr>
    </w:p>
    <w:p w:rsidR="00B6670D" w:rsidRDefault="00B6670D" w:rsidP="00B6670D">
      <w:pPr>
        <w:jc w:val="both"/>
        <w:rPr>
          <w:rFonts w:ascii="Cambria" w:hAnsi="Cambria"/>
          <w:i/>
          <w:sz w:val="20"/>
        </w:rPr>
      </w:pPr>
    </w:p>
    <w:p w:rsidR="00B6670D" w:rsidRDefault="00B6670D" w:rsidP="00B6670D">
      <w:pPr>
        <w:jc w:val="both"/>
      </w:pPr>
    </w:p>
    <w:p w:rsidR="00B6670D" w:rsidRPr="00000544" w:rsidRDefault="00B6670D" w:rsidP="00B6670D">
      <w:pPr>
        <w:pStyle w:val="Naslov1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lastRenderedPageBreak/>
        <w:t>PRILOG IV</w:t>
      </w:r>
    </w:p>
    <w:p w:rsidR="00B6670D" w:rsidRDefault="00B6670D" w:rsidP="00B6670D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i/>
          <w:iCs/>
          <w:sz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5263"/>
        <w:gridCol w:w="2122"/>
      </w:tblGrid>
      <w:tr w:rsidR="00B6670D" w:rsidRPr="000D2A4E" w:rsidTr="00B6670D">
        <w:trPr>
          <w:trHeight w:val="891"/>
        </w:trPr>
        <w:tc>
          <w:tcPr>
            <w:tcW w:w="1903" w:type="dxa"/>
          </w:tcPr>
          <w:p w:rsidR="00B6670D" w:rsidRPr="00AD0E12" w:rsidRDefault="00B6670D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03860" cy="467995"/>
                  <wp:effectExtent l="19050" t="0" r="0" b="0"/>
                  <wp:docPr id="4" name="Slika 1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E12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5263" w:type="dxa"/>
          </w:tcPr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LIČKO – SENJSKA ŽUPANIJA</w:t>
            </w:r>
          </w:p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Dr. Franje Tuđmana 4, 53 000 GOSPIĆ</w:t>
            </w:r>
          </w:p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OIB: 40774389207</w:t>
            </w:r>
          </w:p>
          <w:p w:rsidR="00B6670D" w:rsidRPr="00AD0E12" w:rsidRDefault="004C39A5" w:rsidP="00B6670D">
            <w:pPr>
              <w:ind w:left="30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hyperlink r:id="rId11" w:history="1">
              <w:r w:rsidR="00B6670D" w:rsidRPr="00AD0E12">
                <w:rPr>
                  <w:rStyle w:val="Hiperveza"/>
                  <w:sz w:val="18"/>
                  <w:szCs w:val="18"/>
                </w:rPr>
                <w:t>www.licko-senjska.hr</w:t>
              </w:r>
            </w:hyperlink>
          </w:p>
        </w:tc>
        <w:tc>
          <w:tcPr>
            <w:tcW w:w="2122" w:type="dxa"/>
          </w:tcPr>
          <w:p w:rsidR="00B6670D" w:rsidRPr="00AD0E12" w:rsidRDefault="00B6670D" w:rsidP="00B667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6670D" w:rsidRPr="00AD0E12" w:rsidRDefault="00B6670D" w:rsidP="00B667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Ev. broj  nabave:</w:t>
            </w:r>
          </w:p>
          <w:p w:rsidR="00B6670D" w:rsidRPr="00AD0E12" w:rsidRDefault="001F4EE8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  <w:r w:rsidR="00B6670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/19JDN</w:t>
            </w:r>
          </w:p>
          <w:p w:rsidR="00B6670D" w:rsidRPr="00AD0E12" w:rsidRDefault="00B6670D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B6670D" w:rsidRDefault="00B6670D" w:rsidP="00B6670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Pr="00782E8F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 xml:space="preserve">Predmet nabave: </w:t>
      </w:r>
      <w:r>
        <w:rPr>
          <w:rStyle w:val="fontstyle01"/>
          <w:rFonts w:ascii="Book Antiqua" w:hAnsi="Book Antiqua"/>
        </w:rPr>
        <w:t xml:space="preserve">Adaptacija krovišta na objektu primarne zdravstvene zaštite u općini Brinje </w:t>
      </w:r>
    </w:p>
    <w:p w:rsidR="00B6670D" w:rsidRPr="00782E8F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 xml:space="preserve">Naručitelj: LIČKO – SENJSKA ŽUPANIJA </w:t>
      </w:r>
    </w:p>
    <w:p w:rsidR="00B6670D" w:rsidRPr="00D121F8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>PONUDITELJ:</w:t>
      </w:r>
    </w:p>
    <w:p w:rsidR="00B6670D" w:rsidRPr="00782E8F" w:rsidRDefault="00B6670D" w:rsidP="00B6670D">
      <w:pPr>
        <w:pStyle w:val="Default"/>
        <w:ind w:left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  <w:r w:rsidRPr="00782E8F">
        <w:rPr>
          <w:rStyle w:val="fontstyle01"/>
          <w:rFonts w:ascii="Book Antiqua" w:hAnsi="Book Antiqua"/>
        </w:rPr>
        <w:t>Naziv: _________________________________________________________________________</w:t>
      </w:r>
    </w:p>
    <w:p w:rsidR="00B6670D" w:rsidRPr="00782E8F" w:rsidRDefault="00B6670D" w:rsidP="00B6670D">
      <w:pPr>
        <w:pStyle w:val="Default"/>
        <w:ind w:left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  <w:r w:rsidRPr="00782E8F">
        <w:rPr>
          <w:rStyle w:val="fontstyle01"/>
          <w:rFonts w:ascii="Book Antiqua" w:hAnsi="Book Antiqua"/>
        </w:rPr>
        <w:t>Adresa/ sjedište:_________________________________________________________________</w:t>
      </w:r>
    </w:p>
    <w:p w:rsidR="00B6670D" w:rsidRPr="00782E8F" w:rsidRDefault="00B6670D" w:rsidP="00B6670D">
      <w:pPr>
        <w:pStyle w:val="Default"/>
        <w:jc w:val="both"/>
        <w:rPr>
          <w:rStyle w:val="fontstyle01"/>
          <w:rFonts w:ascii="Book Antiqua" w:hAnsi="Book Antiqua"/>
        </w:rPr>
      </w:pPr>
    </w:p>
    <w:p w:rsidR="00B6670D" w:rsidRPr="00782E8F" w:rsidRDefault="00B6670D" w:rsidP="00B6670D">
      <w:pPr>
        <w:pStyle w:val="Default"/>
        <w:jc w:val="both"/>
        <w:rPr>
          <w:rStyle w:val="fontstyle01"/>
          <w:rFonts w:ascii="Book Antiqua" w:hAnsi="Book Antiqua"/>
        </w:rPr>
      </w:pPr>
      <w:r>
        <w:rPr>
          <w:rStyle w:val="fontstyle01"/>
          <w:rFonts w:ascii="Book Antiqua" w:hAnsi="Book Antiqua"/>
        </w:rPr>
        <w:t xml:space="preserve"> </w:t>
      </w:r>
      <w:r w:rsidRPr="00782E8F">
        <w:rPr>
          <w:rStyle w:val="fontstyle01"/>
          <w:rFonts w:ascii="Book Antiqua" w:hAnsi="Book Antiqua"/>
        </w:rPr>
        <w:t xml:space="preserve">    OIB: __________________________________________________________________________</w:t>
      </w:r>
    </w:p>
    <w:p w:rsidR="00B6670D" w:rsidRPr="00782E8F" w:rsidRDefault="00B6670D" w:rsidP="00B6670D">
      <w:pPr>
        <w:pStyle w:val="Default"/>
        <w:jc w:val="both"/>
        <w:rPr>
          <w:rStyle w:val="fontstyle01"/>
          <w:rFonts w:ascii="Book Antiqua" w:hAnsi="Book Antiqua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</w:p>
    <w:p w:rsidR="00B6670D" w:rsidRPr="00C85FDC" w:rsidRDefault="00B6670D" w:rsidP="00B6670D">
      <w:pPr>
        <w:pStyle w:val="Default"/>
        <w:jc w:val="center"/>
        <w:rPr>
          <w:rFonts w:ascii="Cambria" w:hAnsi="Cambria" w:cs="Cambria"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POPIS UGOVORA O IZVŠENIM RADOVIMA </w:t>
      </w: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tbl>
      <w:tblPr>
        <w:tblW w:w="0" w:type="auto"/>
        <w:tblLook w:val="04A0"/>
      </w:tblPr>
      <w:tblGrid>
        <w:gridCol w:w="959"/>
        <w:gridCol w:w="2410"/>
        <w:gridCol w:w="2203"/>
        <w:gridCol w:w="1858"/>
        <w:gridCol w:w="1858"/>
      </w:tblGrid>
      <w:tr w:rsidR="00B6670D" w:rsidRPr="00000544" w:rsidTr="00B6670D">
        <w:tc>
          <w:tcPr>
            <w:tcW w:w="959" w:type="dxa"/>
          </w:tcPr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 w:rsidRPr="00000544">
              <w:rPr>
                <w:rFonts w:ascii="Cambria" w:hAnsi="Cambria" w:cs="Cambria"/>
                <w:b/>
                <w:color w:val="auto"/>
                <w:sz w:val="22"/>
                <w:szCs w:val="22"/>
              </w:rPr>
              <w:t>RED. BR.</w:t>
            </w:r>
          </w:p>
        </w:tc>
        <w:tc>
          <w:tcPr>
            <w:tcW w:w="2410" w:type="dxa"/>
          </w:tcPr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 w:rsidRPr="00000544">
              <w:rPr>
                <w:rFonts w:ascii="Cambria" w:hAnsi="Cambria" w:cs="Cambria"/>
                <w:b/>
                <w:color w:val="auto"/>
                <w:sz w:val="22"/>
                <w:szCs w:val="22"/>
              </w:rPr>
              <w:t>VRIJEDNOST UGOVORA</w:t>
            </w:r>
          </w:p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 w:rsidRPr="00000544">
              <w:rPr>
                <w:rFonts w:ascii="Cambria" w:hAnsi="Cambria" w:cs="Cambria"/>
                <w:b/>
                <w:color w:val="auto"/>
                <w:sz w:val="22"/>
                <w:szCs w:val="22"/>
              </w:rPr>
              <w:t>(BEZ PDV-a)</w:t>
            </w:r>
          </w:p>
        </w:tc>
        <w:tc>
          <w:tcPr>
            <w:tcW w:w="2203" w:type="dxa"/>
          </w:tcPr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 w:rsidRPr="00000544">
              <w:rPr>
                <w:rFonts w:ascii="Cambria" w:hAnsi="Cambria" w:cs="Cambria"/>
                <w:b/>
                <w:color w:val="auto"/>
                <w:sz w:val="22"/>
                <w:szCs w:val="22"/>
              </w:rPr>
              <w:t>VRIJEME ISPUNJENJA UGVORA</w:t>
            </w:r>
          </w:p>
        </w:tc>
        <w:tc>
          <w:tcPr>
            <w:tcW w:w="1858" w:type="dxa"/>
          </w:tcPr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 w:rsidRPr="00000544">
              <w:rPr>
                <w:rFonts w:ascii="Cambria" w:hAnsi="Cambria" w:cs="Cambria"/>
                <w:b/>
                <w:color w:val="auto"/>
                <w:sz w:val="22"/>
                <w:szCs w:val="22"/>
              </w:rPr>
              <w:t>MJESTO IZVOĐENJA RADOVA</w:t>
            </w:r>
          </w:p>
        </w:tc>
        <w:tc>
          <w:tcPr>
            <w:tcW w:w="1858" w:type="dxa"/>
          </w:tcPr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 w:rsidRPr="00000544">
              <w:rPr>
                <w:rFonts w:ascii="Cambria" w:hAnsi="Cambria" w:cs="Cambria"/>
                <w:b/>
                <w:color w:val="auto"/>
                <w:sz w:val="22"/>
                <w:szCs w:val="22"/>
              </w:rPr>
              <w:t>NAZIV DRUGE UGOVORNE STRANE</w:t>
            </w:r>
          </w:p>
        </w:tc>
      </w:tr>
      <w:tr w:rsidR="00B6670D" w:rsidTr="00B6670D">
        <w:tc>
          <w:tcPr>
            <w:tcW w:w="959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  <w:tr w:rsidR="00B6670D" w:rsidTr="00B6670D">
        <w:tc>
          <w:tcPr>
            <w:tcW w:w="959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  <w:tr w:rsidR="00B6670D" w:rsidTr="00B6670D">
        <w:tc>
          <w:tcPr>
            <w:tcW w:w="959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  <w:tr w:rsidR="00B6670D" w:rsidTr="00B6670D">
        <w:tc>
          <w:tcPr>
            <w:tcW w:w="959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  <w:tr w:rsidR="00B6670D" w:rsidTr="00B6670D">
        <w:tc>
          <w:tcPr>
            <w:tcW w:w="959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  <w:tr w:rsidR="00B6670D" w:rsidTr="00B6670D">
        <w:tc>
          <w:tcPr>
            <w:tcW w:w="959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  <w:tr w:rsidR="00B6670D" w:rsidTr="00B6670D">
        <w:tc>
          <w:tcPr>
            <w:tcW w:w="959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</w:tbl>
    <w:p w:rsidR="00B6670D" w:rsidRDefault="00B6670D" w:rsidP="00B6670D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B6670D" w:rsidRPr="00E96D73" w:rsidRDefault="00B6670D" w:rsidP="00B6670D">
      <w:pPr>
        <w:tabs>
          <w:tab w:val="left" w:pos="720"/>
        </w:tabs>
        <w:spacing w:before="120" w:after="120"/>
        <w:jc w:val="both"/>
        <w:rPr>
          <w:rFonts w:ascii="Cambria" w:hAnsi="Cambria" w:cs="Cambria"/>
          <w:b/>
          <w:bCs/>
          <w:sz w:val="22"/>
          <w:szCs w:val="22"/>
        </w:rPr>
      </w:pPr>
      <w:r w:rsidRPr="00E96D73">
        <w:rPr>
          <w:rFonts w:ascii="Cambria" w:hAnsi="Cambria" w:cs="Cambria"/>
          <w:b/>
          <w:bCs/>
          <w:sz w:val="22"/>
          <w:szCs w:val="22"/>
        </w:rPr>
        <w:tab/>
      </w:r>
      <w:r w:rsidRPr="00E96D73">
        <w:rPr>
          <w:rFonts w:ascii="Cambria" w:hAnsi="Cambria" w:cs="Cambria"/>
          <w:b/>
          <w:bCs/>
          <w:sz w:val="22"/>
          <w:szCs w:val="22"/>
        </w:rPr>
        <w:tab/>
      </w:r>
      <w:r w:rsidRPr="00E96D73">
        <w:rPr>
          <w:rFonts w:ascii="Cambria" w:hAnsi="Cambria" w:cs="Cambria"/>
          <w:b/>
          <w:bCs/>
          <w:sz w:val="22"/>
          <w:szCs w:val="22"/>
        </w:rPr>
        <w:tab/>
      </w:r>
      <w:r w:rsidRPr="00E96D73">
        <w:rPr>
          <w:rFonts w:ascii="Cambria" w:hAnsi="Cambria" w:cs="Cambria"/>
          <w:b/>
          <w:bCs/>
          <w:sz w:val="22"/>
          <w:szCs w:val="22"/>
        </w:rPr>
        <w:tab/>
      </w:r>
      <w:r w:rsidRPr="00E96D73">
        <w:rPr>
          <w:rFonts w:ascii="Cambria" w:hAnsi="Cambria" w:cs="Cambria"/>
          <w:b/>
          <w:bCs/>
          <w:sz w:val="22"/>
          <w:szCs w:val="22"/>
        </w:rPr>
        <w:tab/>
        <w:t xml:space="preserve"> </w:t>
      </w:r>
    </w:p>
    <w:p w:rsidR="00B6670D" w:rsidRDefault="00B6670D" w:rsidP="00B6670D">
      <w:pPr>
        <w:tabs>
          <w:tab w:val="left" w:pos="720"/>
        </w:tabs>
        <w:spacing w:before="120" w:after="120"/>
        <w:jc w:val="both"/>
        <w:rPr>
          <w:rFonts w:ascii="Cambria" w:hAnsi="Cambria" w:cs="Cambria"/>
          <w:sz w:val="22"/>
          <w:szCs w:val="22"/>
        </w:rPr>
      </w:pPr>
      <w:r w:rsidRPr="00E96D73">
        <w:rPr>
          <w:rFonts w:ascii="Cambria" w:hAnsi="Cambria" w:cs="Cambria"/>
          <w:sz w:val="22"/>
          <w:szCs w:val="22"/>
        </w:rPr>
        <w:t>U</w:t>
      </w:r>
      <w:r>
        <w:rPr>
          <w:rFonts w:ascii="Cambria" w:hAnsi="Cambria" w:cs="Cambria"/>
          <w:sz w:val="22"/>
          <w:szCs w:val="22"/>
        </w:rPr>
        <w:t xml:space="preserve"> </w:t>
      </w:r>
      <w:r w:rsidRPr="00E96D73">
        <w:rPr>
          <w:rFonts w:ascii="Cambria" w:hAnsi="Cambria" w:cs="Cambria"/>
          <w:sz w:val="22"/>
          <w:szCs w:val="22"/>
        </w:rPr>
        <w:t>____________________</w:t>
      </w:r>
      <w:r>
        <w:rPr>
          <w:rFonts w:ascii="Cambria" w:hAnsi="Cambria" w:cs="Cambria"/>
          <w:sz w:val="22"/>
          <w:szCs w:val="22"/>
        </w:rPr>
        <w:t>, _______</w:t>
      </w:r>
      <w:r w:rsidRPr="00E96D73">
        <w:rPr>
          <w:rFonts w:ascii="Cambria" w:hAnsi="Cambria" w:cs="Cambria"/>
          <w:sz w:val="22"/>
          <w:szCs w:val="22"/>
        </w:rPr>
        <w:t>________</w:t>
      </w:r>
      <w:r>
        <w:rPr>
          <w:rFonts w:ascii="Cambria" w:hAnsi="Cambria" w:cs="Cambria"/>
          <w:sz w:val="22"/>
          <w:szCs w:val="22"/>
        </w:rPr>
        <w:t xml:space="preserve"> </w:t>
      </w:r>
      <w:r w:rsidRPr="00E96D73">
        <w:rPr>
          <w:rFonts w:ascii="Cambria" w:hAnsi="Cambria" w:cs="Cambria"/>
          <w:sz w:val="22"/>
          <w:szCs w:val="22"/>
        </w:rPr>
        <w:t>201</w:t>
      </w:r>
      <w:r>
        <w:rPr>
          <w:rFonts w:ascii="Cambria" w:hAnsi="Cambria" w:cs="Cambria"/>
          <w:sz w:val="22"/>
          <w:szCs w:val="22"/>
        </w:rPr>
        <w:t>9</w:t>
      </w:r>
      <w:r w:rsidRPr="00E96D73">
        <w:rPr>
          <w:rFonts w:ascii="Cambria" w:hAnsi="Cambria" w:cs="Cambria"/>
          <w:sz w:val="22"/>
          <w:szCs w:val="22"/>
        </w:rPr>
        <w:t xml:space="preserve"> god.</w:t>
      </w:r>
    </w:p>
    <w:p w:rsidR="00B6670D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p w:rsidR="00B6670D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p w:rsidR="00B6670D" w:rsidRPr="00E96D73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2" w:type="dxa"/>
        <w:tblLook w:val="00A0"/>
      </w:tblPr>
      <w:tblGrid>
        <w:gridCol w:w="3510"/>
        <w:gridCol w:w="1560"/>
        <w:gridCol w:w="4218"/>
      </w:tblGrid>
      <w:tr w:rsidR="00B6670D" w:rsidRPr="00B457A4" w:rsidTr="00B6670D">
        <w:tc>
          <w:tcPr>
            <w:tcW w:w="3510" w:type="dxa"/>
          </w:tcPr>
          <w:p w:rsidR="00B6670D" w:rsidRPr="00B457A4" w:rsidRDefault="00B6670D" w:rsidP="00B6670D">
            <w:pPr>
              <w:tabs>
                <w:tab w:val="left" w:pos="720"/>
              </w:tabs>
              <w:spacing w:before="120" w:after="120"/>
              <w:rPr>
                <w:rFonts w:ascii="Cambria" w:hAnsi="Cambria" w:cs="Cambria"/>
              </w:rPr>
            </w:pP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560" w:type="dxa"/>
          </w:tcPr>
          <w:p w:rsidR="00B6670D" w:rsidRPr="00B457A4" w:rsidRDefault="00B6670D" w:rsidP="00B6670D">
            <w:pPr>
              <w:tabs>
                <w:tab w:val="left" w:pos="720"/>
              </w:tabs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B457A4">
              <w:rPr>
                <w:rFonts w:ascii="Cambria" w:hAnsi="Cambria" w:cs="Cambria"/>
                <w:sz w:val="18"/>
                <w:szCs w:val="18"/>
              </w:rPr>
              <w:t>M. P.</w:t>
            </w:r>
          </w:p>
        </w:tc>
        <w:tc>
          <w:tcPr>
            <w:tcW w:w="4218" w:type="dxa"/>
            <w:vAlign w:val="center"/>
          </w:tcPr>
          <w:p w:rsidR="00B6670D" w:rsidRPr="00B457A4" w:rsidRDefault="00B6670D" w:rsidP="00B6670D">
            <w:pPr>
              <w:tabs>
                <w:tab w:val="left" w:pos="720"/>
              </w:tabs>
              <w:jc w:val="center"/>
              <w:rPr>
                <w:rFonts w:ascii="Cambria" w:hAnsi="Cambria" w:cs="Cambria"/>
              </w:rPr>
            </w:pPr>
            <w:r w:rsidRPr="00B457A4">
              <w:rPr>
                <w:rFonts w:ascii="Cambria" w:hAnsi="Cambria" w:cs="Cambria"/>
                <w:sz w:val="22"/>
                <w:szCs w:val="22"/>
              </w:rPr>
              <w:t>_________________________________________</w:t>
            </w:r>
          </w:p>
          <w:p w:rsidR="00B6670D" w:rsidRPr="00B457A4" w:rsidRDefault="00B6670D" w:rsidP="00B6670D">
            <w:pPr>
              <w:tabs>
                <w:tab w:val="left" w:pos="720"/>
              </w:tabs>
              <w:jc w:val="center"/>
              <w:rPr>
                <w:rFonts w:ascii="Cambria" w:hAnsi="Cambria" w:cs="Cambria"/>
                <w:vertAlign w:val="superscript"/>
              </w:rPr>
            </w:pPr>
            <w:r w:rsidRPr="00B457A4">
              <w:rPr>
                <w:rFonts w:ascii="Cambria" w:hAnsi="Cambria" w:cs="Cambria"/>
                <w:sz w:val="22"/>
                <w:szCs w:val="22"/>
                <w:vertAlign w:val="superscript"/>
              </w:rPr>
              <w:t xml:space="preserve">(potpis ovlaštene osobe </w:t>
            </w:r>
            <w:r>
              <w:rPr>
                <w:rFonts w:ascii="Cambria" w:hAnsi="Cambria" w:cs="Cambria"/>
                <w:sz w:val="22"/>
                <w:szCs w:val="22"/>
                <w:vertAlign w:val="superscript"/>
              </w:rPr>
              <w:t>po zakonu za zastupanje pravne osobe</w:t>
            </w:r>
            <w:r w:rsidRPr="00B457A4">
              <w:rPr>
                <w:rFonts w:ascii="Cambria" w:hAnsi="Cambria" w:cs="Cambria"/>
                <w:sz w:val="22"/>
                <w:szCs w:val="22"/>
                <w:vertAlign w:val="superscript"/>
              </w:rPr>
              <w:t>)</w:t>
            </w:r>
          </w:p>
        </w:tc>
      </w:tr>
    </w:tbl>
    <w:p w:rsidR="00B6670D" w:rsidRDefault="00B6670D" w:rsidP="00B6670D"/>
    <w:p w:rsidR="00B6670D" w:rsidRPr="00000544" w:rsidRDefault="00B6670D" w:rsidP="00B6670D">
      <w:pPr>
        <w:pStyle w:val="Naslov1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lastRenderedPageBreak/>
        <w:t>PRILOG V</w:t>
      </w:r>
    </w:p>
    <w:p w:rsidR="00B6670D" w:rsidRDefault="00B6670D" w:rsidP="00B6670D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i/>
          <w:iCs/>
          <w:sz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5263"/>
        <w:gridCol w:w="2122"/>
      </w:tblGrid>
      <w:tr w:rsidR="00B6670D" w:rsidRPr="000D2A4E" w:rsidTr="00B6670D">
        <w:trPr>
          <w:trHeight w:val="891"/>
        </w:trPr>
        <w:tc>
          <w:tcPr>
            <w:tcW w:w="1903" w:type="dxa"/>
          </w:tcPr>
          <w:p w:rsidR="00B6670D" w:rsidRPr="00AD0E12" w:rsidRDefault="00B6670D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03860" cy="467995"/>
                  <wp:effectExtent l="19050" t="0" r="0" b="0"/>
                  <wp:docPr id="5" name="Slika 1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E12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5263" w:type="dxa"/>
          </w:tcPr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LIČKO – SENJSKA ŽUPANIJA</w:t>
            </w:r>
          </w:p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Dr. Franje Tuđmana 4, 53 000 GOSPIĆ</w:t>
            </w:r>
          </w:p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OIB: 40774389207</w:t>
            </w:r>
          </w:p>
          <w:p w:rsidR="00B6670D" w:rsidRPr="00AD0E12" w:rsidRDefault="004C39A5" w:rsidP="00B6670D">
            <w:pPr>
              <w:ind w:left="30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hyperlink r:id="rId12" w:history="1">
              <w:r w:rsidR="00B6670D" w:rsidRPr="00AD0E12">
                <w:rPr>
                  <w:rStyle w:val="Hiperveza"/>
                  <w:sz w:val="18"/>
                  <w:szCs w:val="18"/>
                </w:rPr>
                <w:t>www.licko-senjska.hr</w:t>
              </w:r>
            </w:hyperlink>
          </w:p>
        </w:tc>
        <w:tc>
          <w:tcPr>
            <w:tcW w:w="2122" w:type="dxa"/>
          </w:tcPr>
          <w:p w:rsidR="00B6670D" w:rsidRPr="00AD0E12" w:rsidRDefault="00B6670D" w:rsidP="00B667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6670D" w:rsidRPr="00AD0E12" w:rsidRDefault="00B6670D" w:rsidP="00B667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Ev. broj  nabave:</w:t>
            </w:r>
          </w:p>
          <w:p w:rsidR="00B6670D" w:rsidRPr="00AD0E12" w:rsidRDefault="001F4EE8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  <w:r w:rsidR="00B6670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/19JDN</w:t>
            </w:r>
          </w:p>
          <w:p w:rsidR="00B6670D" w:rsidRPr="00AD0E12" w:rsidRDefault="00B6670D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B6670D" w:rsidRDefault="00B6670D" w:rsidP="00B6670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Pr="00782E8F" w:rsidRDefault="00B6670D" w:rsidP="00B6670D">
      <w:pPr>
        <w:pStyle w:val="Default"/>
        <w:rPr>
          <w:rFonts w:ascii="Book Antiqua" w:hAnsi="Book Antiqua" w:cs="Cambria"/>
          <w:b/>
          <w:bCs/>
          <w:color w:val="auto"/>
          <w:sz w:val="22"/>
          <w:szCs w:val="22"/>
        </w:rPr>
      </w:pPr>
    </w:p>
    <w:p w:rsidR="00B6670D" w:rsidRPr="00782E8F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 xml:space="preserve">Predmet nabave: </w:t>
      </w:r>
      <w:r>
        <w:rPr>
          <w:rStyle w:val="fontstyle01"/>
          <w:rFonts w:ascii="Book Antiqua" w:hAnsi="Book Antiqua"/>
        </w:rPr>
        <w:t xml:space="preserve">Adaptacija krovišta na objektu primarne zdravstvene zaštite u općini Brinje </w:t>
      </w:r>
    </w:p>
    <w:p w:rsidR="00B6670D" w:rsidRPr="00782E8F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 xml:space="preserve">Naručitelj: LIČKO – SENJSKA ŽUPANIJA </w:t>
      </w:r>
    </w:p>
    <w:p w:rsidR="00B6670D" w:rsidRPr="00D121F8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>PONUDITELJ:</w:t>
      </w:r>
    </w:p>
    <w:p w:rsidR="00B6670D" w:rsidRPr="00782E8F" w:rsidRDefault="00B6670D" w:rsidP="00B6670D">
      <w:pPr>
        <w:pStyle w:val="Default"/>
        <w:ind w:left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  <w:r w:rsidRPr="00782E8F">
        <w:rPr>
          <w:rStyle w:val="fontstyle01"/>
          <w:rFonts w:ascii="Book Antiqua" w:hAnsi="Book Antiqua"/>
        </w:rPr>
        <w:t>Naziv: _________________________________________________________________________</w:t>
      </w:r>
    </w:p>
    <w:p w:rsidR="00B6670D" w:rsidRPr="00782E8F" w:rsidRDefault="00B6670D" w:rsidP="00B6670D">
      <w:pPr>
        <w:pStyle w:val="Default"/>
        <w:ind w:left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  <w:r w:rsidRPr="00782E8F">
        <w:rPr>
          <w:rStyle w:val="fontstyle01"/>
          <w:rFonts w:ascii="Book Antiqua" w:hAnsi="Book Antiqua"/>
        </w:rPr>
        <w:t>Adresa/ sjedište:_________________________________________________________________</w:t>
      </w:r>
    </w:p>
    <w:p w:rsidR="00B6670D" w:rsidRPr="00782E8F" w:rsidRDefault="00B6670D" w:rsidP="00B6670D">
      <w:pPr>
        <w:pStyle w:val="Default"/>
        <w:jc w:val="both"/>
        <w:rPr>
          <w:rStyle w:val="fontstyle01"/>
          <w:rFonts w:ascii="Book Antiqua" w:hAnsi="Book Antiqua"/>
        </w:rPr>
      </w:pPr>
    </w:p>
    <w:p w:rsidR="00B6670D" w:rsidRPr="00782E8F" w:rsidRDefault="00B6670D" w:rsidP="00B6670D">
      <w:pPr>
        <w:pStyle w:val="Default"/>
        <w:jc w:val="both"/>
        <w:rPr>
          <w:rStyle w:val="fontstyle01"/>
          <w:rFonts w:ascii="Book Antiqua" w:hAnsi="Book Antiqua"/>
        </w:rPr>
      </w:pPr>
      <w:r w:rsidRPr="00782E8F">
        <w:rPr>
          <w:rStyle w:val="fontstyle01"/>
          <w:rFonts w:ascii="Book Antiqua" w:hAnsi="Book Antiqua"/>
        </w:rPr>
        <w:t xml:space="preserve">    OIB: __________________________________________________________________________</w:t>
      </w:r>
    </w:p>
    <w:p w:rsidR="00B6670D" w:rsidRDefault="00B6670D" w:rsidP="00B6670D">
      <w:pPr>
        <w:pStyle w:val="Default"/>
        <w:jc w:val="both"/>
        <w:rPr>
          <w:rFonts w:ascii="Cambria" w:hAnsi="Cambria" w:cs="Cambria"/>
          <w:b/>
          <w:bCs/>
          <w:color w:val="auto"/>
          <w:sz w:val="22"/>
          <w:szCs w:val="22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</w:p>
    <w:p w:rsidR="00B6670D" w:rsidRDefault="00B6670D" w:rsidP="00B6670D">
      <w:pPr>
        <w:pStyle w:val="Default"/>
        <w:jc w:val="center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POPIS S PODACIMA </w:t>
      </w:r>
    </w:p>
    <w:p w:rsidR="00B6670D" w:rsidRPr="00C85FDC" w:rsidRDefault="00B6670D" w:rsidP="00B6670D">
      <w:pPr>
        <w:pStyle w:val="Default"/>
        <w:jc w:val="center"/>
        <w:rPr>
          <w:rFonts w:ascii="Cambria" w:hAnsi="Cambria" w:cs="Cambria"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O ANGAŽIRANOM TEHNIČKOM STRUČNJAKU </w:t>
      </w: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tbl>
      <w:tblPr>
        <w:tblW w:w="9322" w:type="dxa"/>
        <w:tblLook w:val="04A0"/>
      </w:tblPr>
      <w:tblGrid>
        <w:gridCol w:w="959"/>
        <w:gridCol w:w="2410"/>
        <w:gridCol w:w="2693"/>
        <w:gridCol w:w="3260"/>
      </w:tblGrid>
      <w:tr w:rsidR="00B6670D" w:rsidRPr="00000544" w:rsidTr="00B6670D">
        <w:tc>
          <w:tcPr>
            <w:tcW w:w="959" w:type="dxa"/>
          </w:tcPr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 w:rsidRPr="00000544">
              <w:rPr>
                <w:rFonts w:ascii="Cambria" w:hAnsi="Cambria" w:cs="Cambria"/>
                <w:b/>
                <w:color w:val="auto"/>
                <w:sz w:val="22"/>
                <w:szCs w:val="22"/>
              </w:rPr>
              <w:t>RED. BR.</w:t>
            </w: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</w:p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color w:val="auto"/>
                <w:sz w:val="22"/>
                <w:szCs w:val="22"/>
              </w:rPr>
              <w:t xml:space="preserve">POZICIJA </w:t>
            </w:r>
          </w:p>
        </w:tc>
        <w:tc>
          <w:tcPr>
            <w:tcW w:w="2693" w:type="dxa"/>
          </w:tcPr>
          <w:p w:rsidR="00B6670D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</w:p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color w:val="auto"/>
                <w:sz w:val="22"/>
                <w:szCs w:val="22"/>
              </w:rPr>
              <w:t>IME I PREZIME</w:t>
            </w:r>
          </w:p>
        </w:tc>
        <w:tc>
          <w:tcPr>
            <w:tcW w:w="3260" w:type="dxa"/>
          </w:tcPr>
          <w:p w:rsidR="00B6670D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</w:p>
          <w:p w:rsidR="00B6670D" w:rsidRPr="00000544" w:rsidRDefault="00B6670D" w:rsidP="00B6670D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color w:val="auto"/>
                <w:sz w:val="22"/>
                <w:szCs w:val="22"/>
              </w:rPr>
              <w:t xml:space="preserve">STRUČNA SPREMA </w:t>
            </w:r>
          </w:p>
        </w:tc>
      </w:tr>
      <w:tr w:rsidR="00B6670D" w:rsidTr="00B6670D">
        <w:tc>
          <w:tcPr>
            <w:tcW w:w="959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cs="Cambria"/>
                <w:color w:val="auto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cs="Cambria"/>
                <w:color w:val="auto"/>
                <w:sz w:val="22"/>
                <w:szCs w:val="22"/>
              </w:rPr>
              <w:t xml:space="preserve">Ovlašteni voditelj građenja </w:t>
            </w:r>
          </w:p>
        </w:tc>
        <w:tc>
          <w:tcPr>
            <w:tcW w:w="2693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B6670D" w:rsidRDefault="00B6670D" w:rsidP="00B6670D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</w:tbl>
    <w:p w:rsidR="00B6670D" w:rsidRDefault="00B6670D" w:rsidP="00B6670D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B6670D" w:rsidRPr="00E96D73" w:rsidRDefault="00B6670D" w:rsidP="00B6670D">
      <w:pPr>
        <w:tabs>
          <w:tab w:val="left" w:pos="720"/>
        </w:tabs>
        <w:spacing w:before="120" w:after="120"/>
        <w:jc w:val="both"/>
        <w:rPr>
          <w:rFonts w:ascii="Cambria" w:hAnsi="Cambria" w:cs="Cambria"/>
          <w:b/>
          <w:bCs/>
          <w:sz w:val="22"/>
          <w:szCs w:val="22"/>
        </w:rPr>
      </w:pPr>
      <w:r w:rsidRPr="00E96D73">
        <w:rPr>
          <w:rFonts w:ascii="Cambria" w:hAnsi="Cambria" w:cs="Cambria"/>
          <w:b/>
          <w:bCs/>
          <w:sz w:val="22"/>
          <w:szCs w:val="22"/>
        </w:rPr>
        <w:tab/>
      </w:r>
      <w:r w:rsidRPr="00E96D73">
        <w:rPr>
          <w:rFonts w:ascii="Cambria" w:hAnsi="Cambria" w:cs="Cambria"/>
          <w:b/>
          <w:bCs/>
          <w:sz w:val="22"/>
          <w:szCs w:val="22"/>
        </w:rPr>
        <w:tab/>
      </w:r>
      <w:r w:rsidRPr="00E96D73">
        <w:rPr>
          <w:rFonts w:ascii="Cambria" w:hAnsi="Cambria" w:cs="Cambria"/>
          <w:b/>
          <w:bCs/>
          <w:sz w:val="22"/>
          <w:szCs w:val="22"/>
        </w:rPr>
        <w:tab/>
      </w:r>
      <w:r w:rsidRPr="00E96D73">
        <w:rPr>
          <w:rFonts w:ascii="Cambria" w:hAnsi="Cambria" w:cs="Cambria"/>
          <w:b/>
          <w:bCs/>
          <w:sz w:val="22"/>
          <w:szCs w:val="22"/>
        </w:rPr>
        <w:tab/>
      </w:r>
      <w:r w:rsidRPr="00E96D73">
        <w:rPr>
          <w:rFonts w:ascii="Cambria" w:hAnsi="Cambria" w:cs="Cambria"/>
          <w:b/>
          <w:bCs/>
          <w:sz w:val="22"/>
          <w:szCs w:val="22"/>
        </w:rPr>
        <w:tab/>
        <w:t xml:space="preserve"> </w:t>
      </w:r>
    </w:p>
    <w:p w:rsidR="00B6670D" w:rsidRDefault="00B6670D" w:rsidP="00B6670D">
      <w:pPr>
        <w:tabs>
          <w:tab w:val="left" w:pos="720"/>
        </w:tabs>
        <w:spacing w:before="120" w:after="120"/>
        <w:jc w:val="both"/>
        <w:rPr>
          <w:rFonts w:ascii="Cambria" w:hAnsi="Cambria" w:cs="Cambria"/>
          <w:sz w:val="22"/>
          <w:szCs w:val="22"/>
        </w:rPr>
      </w:pPr>
      <w:r w:rsidRPr="00E96D73">
        <w:rPr>
          <w:rFonts w:ascii="Cambria" w:hAnsi="Cambria" w:cs="Cambria"/>
          <w:sz w:val="22"/>
          <w:szCs w:val="22"/>
        </w:rPr>
        <w:t>U</w:t>
      </w:r>
      <w:r>
        <w:rPr>
          <w:rFonts w:ascii="Cambria" w:hAnsi="Cambria" w:cs="Cambria"/>
          <w:sz w:val="22"/>
          <w:szCs w:val="22"/>
        </w:rPr>
        <w:t xml:space="preserve"> </w:t>
      </w:r>
      <w:r w:rsidRPr="00E96D73">
        <w:rPr>
          <w:rFonts w:ascii="Cambria" w:hAnsi="Cambria" w:cs="Cambria"/>
          <w:sz w:val="22"/>
          <w:szCs w:val="22"/>
        </w:rPr>
        <w:t>____________________</w:t>
      </w:r>
      <w:r>
        <w:rPr>
          <w:rFonts w:ascii="Cambria" w:hAnsi="Cambria" w:cs="Cambria"/>
          <w:sz w:val="22"/>
          <w:szCs w:val="22"/>
        </w:rPr>
        <w:t>, _______</w:t>
      </w:r>
      <w:r w:rsidRPr="00E96D73">
        <w:rPr>
          <w:rFonts w:ascii="Cambria" w:hAnsi="Cambria" w:cs="Cambria"/>
          <w:sz w:val="22"/>
          <w:szCs w:val="22"/>
        </w:rPr>
        <w:t>________</w:t>
      </w:r>
      <w:r>
        <w:rPr>
          <w:rFonts w:ascii="Cambria" w:hAnsi="Cambria" w:cs="Cambria"/>
          <w:sz w:val="22"/>
          <w:szCs w:val="22"/>
        </w:rPr>
        <w:t xml:space="preserve"> </w:t>
      </w:r>
      <w:r w:rsidRPr="00E96D73">
        <w:rPr>
          <w:rFonts w:ascii="Cambria" w:hAnsi="Cambria" w:cs="Cambria"/>
          <w:sz w:val="22"/>
          <w:szCs w:val="22"/>
        </w:rPr>
        <w:t>201</w:t>
      </w:r>
      <w:r>
        <w:rPr>
          <w:rFonts w:ascii="Cambria" w:hAnsi="Cambria" w:cs="Cambria"/>
          <w:sz w:val="22"/>
          <w:szCs w:val="22"/>
        </w:rPr>
        <w:t>9</w:t>
      </w:r>
      <w:r w:rsidRPr="00E96D73">
        <w:rPr>
          <w:rFonts w:ascii="Cambria" w:hAnsi="Cambria" w:cs="Cambria"/>
          <w:sz w:val="22"/>
          <w:szCs w:val="22"/>
        </w:rPr>
        <w:t xml:space="preserve"> god.</w:t>
      </w:r>
    </w:p>
    <w:p w:rsidR="00B6670D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p w:rsidR="00B6670D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p w:rsidR="00B6670D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p w:rsidR="00B6670D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p w:rsidR="00B6670D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p w:rsidR="00B6670D" w:rsidRPr="00E96D73" w:rsidRDefault="00B6670D" w:rsidP="00B6670D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2" w:type="dxa"/>
        <w:tblLook w:val="00A0"/>
      </w:tblPr>
      <w:tblGrid>
        <w:gridCol w:w="3510"/>
        <w:gridCol w:w="1560"/>
        <w:gridCol w:w="4218"/>
      </w:tblGrid>
      <w:tr w:rsidR="00B6670D" w:rsidRPr="00B457A4" w:rsidTr="00B6670D">
        <w:tc>
          <w:tcPr>
            <w:tcW w:w="3510" w:type="dxa"/>
          </w:tcPr>
          <w:p w:rsidR="00B6670D" w:rsidRPr="00B457A4" w:rsidRDefault="00B6670D" w:rsidP="00B6670D">
            <w:pPr>
              <w:tabs>
                <w:tab w:val="left" w:pos="720"/>
              </w:tabs>
              <w:spacing w:before="120" w:after="120"/>
              <w:rPr>
                <w:rFonts w:ascii="Cambria" w:hAnsi="Cambria" w:cs="Cambria"/>
              </w:rPr>
            </w:pP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  <w:r w:rsidRPr="00B457A4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560" w:type="dxa"/>
          </w:tcPr>
          <w:p w:rsidR="00B6670D" w:rsidRPr="00B457A4" w:rsidRDefault="00B6670D" w:rsidP="00B6670D">
            <w:pPr>
              <w:tabs>
                <w:tab w:val="left" w:pos="720"/>
              </w:tabs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B457A4">
              <w:rPr>
                <w:rFonts w:ascii="Cambria" w:hAnsi="Cambria" w:cs="Cambria"/>
                <w:sz w:val="18"/>
                <w:szCs w:val="18"/>
              </w:rPr>
              <w:t>M. P.</w:t>
            </w:r>
          </w:p>
        </w:tc>
        <w:tc>
          <w:tcPr>
            <w:tcW w:w="4218" w:type="dxa"/>
            <w:vAlign w:val="center"/>
          </w:tcPr>
          <w:p w:rsidR="00B6670D" w:rsidRPr="00B457A4" w:rsidRDefault="00B6670D" w:rsidP="00B6670D">
            <w:pPr>
              <w:tabs>
                <w:tab w:val="left" w:pos="720"/>
              </w:tabs>
              <w:jc w:val="center"/>
              <w:rPr>
                <w:rFonts w:ascii="Cambria" w:hAnsi="Cambria" w:cs="Cambria"/>
              </w:rPr>
            </w:pPr>
            <w:r w:rsidRPr="00B457A4">
              <w:rPr>
                <w:rFonts w:ascii="Cambria" w:hAnsi="Cambria" w:cs="Cambria"/>
                <w:sz w:val="22"/>
                <w:szCs w:val="22"/>
              </w:rPr>
              <w:t>_________________________________________</w:t>
            </w:r>
          </w:p>
          <w:p w:rsidR="00B6670D" w:rsidRPr="00B457A4" w:rsidRDefault="00B6670D" w:rsidP="00B6670D">
            <w:pPr>
              <w:tabs>
                <w:tab w:val="left" w:pos="720"/>
              </w:tabs>
              <w:jc w:val="center"/>
              <w:rPr>
                <w:rFonts w:ascii="Cambria" w:hAnsi="Cambria" w:cs="Cambria"/>
                <w:vertAlign w:val="superscript"/>
              </w:rPr>
            </w:pPr>
            <w:r w:rsidRPr="00B457A4">
              <w:rPr>
                <w:rFonts w:ascii="Cambria" w:hAnsi="Cambria" w:cs="Cambria"/>
                <w:sz w:val="22"/>
                <w:szCs w:val="22"/>
                <w:vertAlign w:val="superscript"/>
              </w:rPr>
              <w:t xml:space="preserve">(potpis ovlaštene osobe </w:t>
            </w:r>
            <w:r>
              <w:rPr>
                <w:rFonts w:ascii="Cambria" w:hAnsi="Cambria" w:cs="Cambria"/>
                <w:sz w:val="22"/>
                <w:szCs w:val="22"/>
                <w:vertAlign w:val="superscript"/>
              </w:rPr>
              <w:t>po zakonu za zastupanje pravne osobe</w:t>
            </w:r>
            <w:r w:rsidRPr="00B457A4">
              <w:rPr>
                <w:rFonts w:ascii="Cambria" w:hAnsi="Cambria" w:cs="Cambria"/>
                <w:sz w:val="22"/>
                <w:szCs w:val="22"/>
                <w:vertAlign w:val="superscript"/>
              </w:rPr>
              <w:t>)</w:t>
            </w:r>
          </w:p>
        </w:tc>
      </w:tr>
    </w:tbl>
    <w:p w:rsidR="00B6670D" w:rsidRDefault="00B6670D" w:rsidP="00B6670D"/>
    <w:p w:rsidR="00B6670D" w:rsidRDefault="00B6670D" w:rsidP="00B6670D"/>
    <w:p w:rsidR="00B6670D" w:rsidRDefault="00B6670D" w:rsidP="00B6670D">
      <w:pPr>
        <w:jc w:val="both"/>
        <w:rPr>
          <w:rFonts w:ascii="Book Antiqua" w:hAnsi="Book Antiqua"/>
          <w:b/>
          <w:sz w:val="22"/>
          <w:szCs w:val="22"/>
        </w:rPr>
      </w:pPr>
    </w:p>
    <w:p w:rsidR="00B6670D" w:rsidRDefault="00B6670D" w:rsidP="00B6670D">
      <w:pPr>
        <w:jc w:val="both"/>
        <w:rPr>
          <w:rFonts w:ascii="Book Antiqua" w:hAnsi="Book Antiqua"/>
          <w:b/>
          <w:sz w:val="22"/>
          <w:szCs w:val="22"/>
        </w:rPr>
      </w:pPr>
    </w:p>
    <w:p w:rsidR="00B6670D" w:rsidRDefault="00B6670D" w:rsidP="00B6670D">
      <w:pPr>
        <w:jc w:val="both"/>
        <w:rPr>
          <w:rFonts w:ascii="Book Antiqua" w:hAnsi="Book Antiqua"/>
          <w:b/>
          <w:sz w:val="22"/>
          <w:szCs w:val="22"/>
        </w:rPr>
      </w:pPr>
    </w:p>
    <w:p w:rsidR="00B6670D" w:rsidRDefault="00B6670D" w:rsidP="00B6670D">
      <w:pPr>
        <w:jc w:val="both"/>
        <w:rPr>
          <w:rFonts w:ascii="Book Antiqua" w:hAnsi="Book Antiqua"/>
          <w:b/>
          <w:sz w:val="22"/>
          <w:szCs w:val="22"/>
        </w:rPr>
      </w:pPr>
    </w:p>
    <w:p w:rsidR="00B6670D" w:rsidRDefault="00B6670D" w:rsidP="00B6670D">
      <w:pPr>
        <w:jc w:val="both"/>
        <w:rPr>
          <w:rFonts w:ascii="Book Antiqua" w:hAnsi="Book Antiqua"/>
          <w:b/>
          <w:sz w:val="22"/>
          <w:szCs w:val="22"/>
        </w:rPr>
      </w:pPr>
    </w:p>
    <w:p w:rsidR="00B6670D" w:rsidRPr="001410BF" w:rsidRDefault="00B6670D" w:rsidP="00B6670D">
      <w:pPr>
        <w:widowControl/>
        <w:autoSpaceDE/>
        <w:autoSpaceDN/>
        <w:adjustRightInd/>
        <w:jc w:val="right"/>
        <w:rPr>
          <w:rFonts w:ascii="Book Antiqua" w:hAnsi="Book Antiqua" w:cs="Cambria"/>
          <w:b/>
          <w:sz w:val="22"/>
          <w:szCs w:val="22"/>
        </w:rPr>
      </w:pPr>
      <w:r w:rsidRPr="001410BF">
        <w:rPr>
          <w:rFonts w:ascii="Book Antiqua" w:hAnsi="Book Antiqua" w:cs="Cambria"/>
          <w:b/>
          <w:sz w:val="22"/>
          <w:szCs w:val="22"/>
        </w:rPr>
        <w:lastRenderedPageBreak/>
        <w:t>PRILOG VI</w:t>
      </w:r>
    </w:p>
    <w:p w:rsidR="00B6670D" w:rsidRDefault="00B6670D" w:rsidP="00B6670D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i/>
          <w:iCs/>
          <w:sz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5263"/>
        <w:gridCol w:w="2122"/>
      </w:tblGrid>
      <w:tr w:rsidR="00B6670D" w:rsidRPr="000D2A4E" w:rsidTr="00B6670D">
        <w:trPr>
          <w:trHeight w:val="891"/>
        </w:trPr>
        <w:tc>
          <w:tcPr>
            <w:tcW w:w="1903" w:type="dxa"/>
          </w:tcPr>
          <w:p w:rsidR="00B6670D" w:rsidRPr="00AD0E12" w:rsidRDefault="00B6670D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93700" cy="467995"/>
                  <wp:effectExtent l="19050" t="0" r="6350" b="0"/>
                  <wp:docPr id="6" name="Slika 1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E12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5263" w:type="dxa"/>
          </w:tcPr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LIČKO – SENJSKA ŽUPANIJA</w:t>
            </w:r>
          </w:p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Dr. Franje Tuđmana 4, 53 000 GOSPIĆ</w:t>
            </w:r>
          </w:p>
          <w:p w:rsidR="00B6670D" w:rsidRPr="00AD0E12" w:rsidRDefault="00B6670D" w:rsidP="00B6670D">
            <w:pPr>
              <w:ind w:left="30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OIB: 40774389207</w:t>
            </w:r>
          </w:p>
          <w:p w:rsidR="00B6670D" w:rsidRPr="00AD0E12" w:rsidRDefault="004C39A5" w:rsidP="00B6670D">
            <w:pPr>
              <w:ind w:left="30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hyperlink r:id="rId13" w:history="1">
              <w:r w:rsidR="00B6670D" w:rsidRPr="00AD0E12">
                <w:rPr>
                  <w:rStyle w:val="Hiperveza"/>
                  <w:rFonts w:ascii="Cambria" w:hAnsi="Cambria"/>
                  <w:sz w:val="18"/>
                  <w:szCs w:val="18"/>
                </w:rPr>
                <w:t>www.licko-senjska.hr</w:t>
              </w:r>
            </w:hyperlink>
          </w:p>
        </w:tc>
        <w:tc>
          <w:tcPr>
            <w:tcW w:w="2122" w:type="dxa"/>
          </w:tcPr>
          <w:p w:rsidR="00B6670D" w:rsidRPr="00AD0E12" w:rsidRDefault="00B6670D" w:rsidP="00B667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6670D" w:rsidRPr="00AD0E12" w:rsidRDefault="00B6670D" w:rsidP="00B667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D0E1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Ev. broj  nabave:</w:t>
            </w:r>
          </w:p>
          <w:p w:rsidR="00B6670D" w:rsidRPr="00AD0E12" w:rsidRDefault="001F4EE8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  <w:r w:rsidR="00B6670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/19JDN</w:t>
            </w:r>
          </w:p>
          <w:p w:rsidR="00B6670D" w:rsidRPr="00AD0E12" w:rsidRDefault="00B6670D" w:rsidP="00B6670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Default="00B6670D" w:rsidP="00B6670D">
      <w:pPr>
        <w:pStyle w:val="Default"/>
        <w:jc w:val="center"/>
        <w:rPr>
          <w:rFonts w:ascii="Cambria" w:hAnsi="Cambria" w:cs="Cambria"/>
          <w:b/>
          <w:bCs/>
          <w:color w:val="auto"/>
          <w:sz w:val="26"/>
          <w:szCs w:val="26"/>
        </w:rPr>
      </w:pPr>
      <w:r w:rsidRPr="00C85FDC">
        <w:rPr>
          <w:rFonts w:ascii="Cambria" w:hAnsi="Cambria" w:cs="Cambria"/>
          <w:b/>
          <w:bCs/>
          <w:color w:val="auto"/>
          <w:sz w:val="26"/>
          <w:szCs w:val="26"/>
        </w:rPr>
        <w:t>I Z J A V A</w:t>
      </w: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  </w:t>
      </w:r>
    </w:p>
    <w:p w:rsidR="00B6670D" w:rsidRDefault="00B6670D" w:rsidP="00B6670D">
      <w:pPr>
        <w:pStyle w:val="Default"/>
        <w:jc w:val="center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PONUDITELJA O </w:t>
      </w:r>
    </w:p>
    <w:p w:rsidR="00B6670D" w:rsidRDefault="00B6670D" w:rsidP="00B6670D">
      <w:pPr>
        <w:pStyle w:val="Default"/>
        <w:jc w:val="center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>OBILASKU MJESTA IZVOĐENJA RADOVA</w:t>
      </w:r>
    </w:p>
    <w:p w:rsidR="00B6670D" w:rsidRPr="007714B5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6"/>
          <w:szCs w:val="26"/>
        </w:rPr>
      </w:pP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 </w:t>
      </w:r>
    </w:p>
    <w:p w:rsidR="00B6670D" w:rsidRDefault="00B6670D" w:rsidP="00B6670D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B6670D" w:rsidRPr="00782E8F" w:rsidRDefault="00B6670D" w:rsidP="00B6670D">
      <w:pPr>
        <w:pStyle w:val="Default"/>
        <w:rPr>
          <w:rFonts w:ascii="Book Antiqua" w:hAnsi="Book Antiqua" w:cs="Cambria"/>
          <w:b/>
          <w:bCs/>
          <w:color w:val="auto"/>
          <w:sz w:val="22"/>
          <w:szCs w:val="22"/>
        </w:rPr>
      </w:pPr>
    </w:p>
    <w:p w:rsidR="00B6670D" w:rsidRPr="00782E8F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 xml:space="preserve">Predmet nabave: </w:t>
      </w:r>
      <w:r>
        <w:rPr>
          <w:rStyle w:val="fontstyle01"/>
          <w:rFonts w:ascii="Book Antiqua" w:hAnsi="Book Antiqua"/>
        </w:rPr>
        <w:t xml:space="preserve">Adaptacija krovišta na objektu primarne zdravstvene zaštite u općini Brinje </w:t>
      </w:r>
    </w:p>
    <w:p w:rsidR="00B6670D" w:rsidRPr="00782E8F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 xml:space="preserve">Naručitelj: LIČKO – SENJSKA ŽUPANIJA </w:t>
      </w:r>
    </w:p>
    <w:p w:rsidR="00B6670D" w:rsidRPr="00D121F8" w:rsidRDefault="00B6670D" w:rsidP="00B6670D">
      <w:pPr>
        <w:pStyle w:val="Default"/>
        <w:widowControl/>
        <w:numPr>
          <w:ilvl w:val="0"/>
          <w:numId w:val="40"/>
        </w:numPr>
        <w:ind w:left="284" w:hanging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Style w:val="fontstyle01"/>
          <w:rFonts w:ascii="Book Antiqua" w:hAnsi="Book Antiqua"/>
        </w:rPr>
        <w:t>PONUDITELJ:</w:t>
      </w:r>
    </w:p>
    <w:p w:rsidR="00B6670D" w:rsidRPr="00782E8F" w:rsidRDefault="00B6670D" w:rsidP="00B6670D">
      <w:pPr>
        <w:pStyle w:val="Default"/>
        <w:ind w:left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  <w:r w:rsidRPr="00782E8F">
        <w:rPr>
          <w:rStyle w:val="fontstyle01"/>
          <w:rFonts w:ascii="Book Antiqua" w:hAnsi="Book Antiqua"/>
        </w:rPr>
        <w:t>Naziv: _________________________________________________________________________</w:t>
      </w:r>
    </w:p>
    <w:p w:rsidR="00B6670D" w:rsidRPr="00782E8F" w:rsidRDefault="00B6670D" w:rsidP="00B6670D">
      <w:pPr>
        <w:pStyle w:val="Default"/>
        <w:ind w:left="284"/>
        <w:jc w:val="both"/>
        <w:rPr>
          <w:rStyle w:val="fontstyle01"/>
          <w:rFonts w:ascii="Book Antiqua" w:hAnsi="Book Antiqua" w:cs="Cambria"/>
          <w:b w:val="0"/>
          <w:bCs w:val="0"/>
          <w:color w:val="auto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  <w:r w:rsidRPr="00782E8F">
        <w:rPr>
          <w:rStyle w:val="fontstyle01"/>
          <w:rFonts w:ascii="Book Antiqua" w:hAnsi="Book Antiqua"/>
        </w:rPr>
        <w:t>Adresa/ sjedište:_________________________________________________________________</w:t>
      </w:r>
    </w:p>
    <w:p w:rsidR="00B6670D" w:rsidRPr="00782E8F" w:rsidRDefault="00B6670D" w:rsidP="00B6670D">
      <w:pPr>
        <w:pStyle w:val="Default"/>
        <w:jc w:val="both"/>
        <w:rPr>
          <w:rStyle w:val="fontstyle01"/>
          <w:rFonts w:ascii="Book Antiqua" w:hAnsi="Book Antiqua"/>
        </w:rPr>
      </w:pPr>
    </w:p>
    <w:p w:rsidR="00B6670D" w:rsidRPr="00782E8F" w:rsidRDefault="00B6670D" w:rsidP="00B6670D">
      <w:pPr>
        <w:pStyle w:val="Default"/>
        <w:jc w:val="both"/>
        <w:rPr>
          <w:rStyle w:val="fontstyle01"/>
          <w:rFonts w:ascii="Book Antiqua" w:hAnsi="Book Antiqua"/>
        </w:rPr>
      </w:pPr>
      <w:r w:rsidRPr="00782E8F">
        <w:rPr>
          <w:rStyle w:val="fontstyle01"/>
          <w:rFonts w:ascii="Book Antiqua" w:hAnsi="Book Antiqua"/>
        </w:rPr>
        <w:t xml:space="preserve">    OIB: __________________________________________________________________________</w:t>
      </w:r>
    </w:p>
    <w:p w:rsidR="00B6670D" w:rsidRPr="00782E8F" w:rsidRDefault="00B6670D" w:rsidP="00B6670D">
      <w:pPr>
        <w:pStyle w:val="Default"/>
        <w:jc w:val="both"/>
        <w:rPr>
          <w:rStyle w:val="fontstyle01"/>
          <w:rFonts w:ascii="Book Antiqua" w:hAnsi="Book Antiqua"/>
        </w:rPr>
      </w:pPr>
      <w:r w:rsidRPr="00782E8F">
        <w:rPr>
          <w:rFonts w:ascii="Book Antiqua" w:hAnsi="Book Antiqua"/>
          <w:b/>
          <w:bCs/>
          <w:sz w:val="22"/>
          <w:szCs w:val="22"/>
        </w:rPr>
        <w:br/>
      </w:r>
    </w:p>
    <w:p w:rsidR="00B6670D" w:rsidRPr="00782E8F" w:rsidRDefault="00B6670D" w:rsidP="00B6670D">
      <w:pPr>
        <w:pStyle w:val="Default"/>
        <w:jc w:val="both"/>
        <w:rPr>
          <w:rFonts w:ascii="Book Antiqua" w:hAnsi="Book Antiqua" w:cs="Times New Roman"/>
          <w:sz w:val="22"/>
          <w:szCs w:val="22"/>
        </w:rPr>
      </w:pPr>
      <w:r w:rsidRPr="00782E8F">
        <w:rPr>
          <w:rFonts w:ascii="Book Antiqua" w:hAnsi="Book Antiqua" w:cs="Times New Roman"/>
          <w:sz w:val="22"/>
          <w:szCs w:val="22"/>
        </w:rPr>
        <w:t>Osoba ovlaštena za zastupanje gospodarskog subjekta daje slijedeću</w:t>
      </w:r>
    </w:p>
    <w:p w:rsidR="00B6670D" w:rsidRPr="00782E8F" w:rsidRDefault="00B6670D" w:rsidP="00B6670D">
      <w:pPr>
        <w:pStyle w:val="Default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782E8F">
        <w:rPr>
          <w:rFonts w:ascii="Book Antiqua" w:hAnsi="Book Antiqua" w:cs="Times New Roman"/>
          <w:sz w:val="22"/>
          <w:szCs w:val="22"/>
        </w:rPr>
        <w:br/>
      </w:r>
      <w:r w:rsidRPr="00782E8F">
        <w:rPr>
          <w:rFonts w:ascii="Book Antiqua" w:hAnsi="Book Antiqua" w:cs="Times New Roman"/>
          <w:b/>
          <w:bCs/>
          <w:sz w:val="22"/>
          <w:szCs w:val="22"/>
        </w:rPr>
        <w:t>I Z J A V U</w:t>
      </w:r>
    </w:p>
    <w:p w:rsidR="00B6670D" w:rsidRDefault="00B6670D" w:rsidP="00B6670D">
      <w:pPr>
        <w:pStyle w:val="Default"/>
        <w:jc w:val="both"/>
        <w:rPr>
          <w:rFonts w:ascii="Book Antiqua" w:hAnsi="Book Antiqua" w:cs="Times New Roman"/>
          <w:i/>
          <w:iCs/>
          <w:sz w:val="22"/>
          <w:szCs w:val="22"/>
        </w:rPr>
      </w:pPr>
      <w:r w:rsidRPr="00782E8F">
        <w:rPr>
          <w:rFonts w:ascii="Book Antiqua" w:hAnsi="Book Antiqua" w:cs="Times New Roman"/>
          <w:b/>
          <w:bCs/>
          <w:sz w:val="22"/>
          <w:szCs w:val="22"/>
        </w:rPr>
        <w:br/>
      </w:r>
      <w:r w:rsidRPr="00782E8F">
        <w:rPr>
          <w:rFonts w:ascii="Book Antiqua" w:hAnsi="Book Antiqua" w:cs="Times New Roman"/>
          <w:sz w:val="22"/>
          <w:szCs w:val="22"/>
        </w:rPr>
        <w:t>Ja,________________________________________________________________________________</w:t>
      </w:r>
      <w:r w:rsidRPr="00782E8F">
        <w:rPr>
          <w:rFonts w:ascii="Book Antiqua" w:hAnsi="Book Antiqua" w:cs="Times New Roman"/>
          <w:sz w:val="22"/>
          <w:szCs w:val="22"/>
        </w:rPr>
        <w:br/>
      </w:r>
      <w:r w:rsidRPr="00782E8F">
        <w:rPr>
          <w:rFonts w:ascii="Book Antiqua" w:hAnsi="Book Antiqua" w:cs="Times New Roman"/>
          <w:i/>
          <w:iCs/>
          <w:sz w:val="22"/>
          <w:szCs w:val="22"/>
        </w:rPr>
        <w:t xml:space="preserve">                                (ime i prezime, adresa i mjesto </w:t>
      </w:r>
      <w:r>
        <w:rPr>
          <w:rFonts w:ascii="Book Antiqua" w:hAnsi="Book Antiqua" w:cs="Times New Roman"/>
          <w:i/>
          <w:iCs/>
          <w:sz w:val="22"/>
          <w:szCs w:val="22"/>
        </w:rPr>
        <w:t xml:space="preserve">stanovanja i OIB </w:t>
      </w:r>
      <w:r w:rsidRPr="00782E8F">
        <w:rPr>
          <w:rFonts w:ascii="Book Antiqua" w:hAnsi="Book Antiqua" w:cs="Times New Roman"/>
          <w:i/>
          <w:iCs/>
          <w:sz w:val="22"/>
          <w:szCs w:val="22"/>
        </w:rPr>
        <w:t>ovlaštene osobe)</w:t>
      </w:r>
    </w:p>
    <w:p w:rsidR="00B6670D" w:rsidRPr="00782E8F" w:rsidRDefault="00B6670D" w:rsidP="00B6670D">
      <w:pPr>
        <w:pStyle w:val="Default"/>
        <w:jc w:val="both"/>
        <w:rPr>
          <w:rFonts w:ascii="Book Antiqua" w:hAnsi="Book Antiqua" w:cs="Times New Roman"/>
          <w:i/>
          <w:iCs/>
          <w:sz w:val="22"/>
          <w:szCs w:val="22"/>
        </w:rPr>
      </w:pPr>
    </w:p>
    <w:p w:rsidR="00B6670D" w:rsidRPr="00782E8F" w:rsidRDefault="00B6670D" w:rsidP="00B6670D">
      <w:pPr>
        <w:pStyle w:val="Default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izjavljujem da  sam kao ovlaštena osoba </w:t>
      </w:r>
      <w:r w:rsidRPr="00782E8F">
        <w:rPr>
          <w:rFonts w:ascii="Book Antiqua" w:hAnsi="Book Antiqua" w:cs="Times New Roman"/>
          <w:sz w:val="22"/>
          <w:szCs w:val="22"/>
        </w:rPr>
        <w:t xml:space="preserve"> Ponuditel</w:t>
      </w:r>
      <w:r>
        <w:rPr>
          <w:rFonts w:ascii="Book Antiqua" w:hAnsi="Book Antiqua" w:cs="Times New Roman"/>
          <w:sz w:val="22"/>
          <w:szCs w:val="22"/>
        </w:rPr>
        <w:t xml:space="preserve">ja </w:t>
      </w:r>
      <w:r w:rsidRPr="00782E8F">
        <w:rPr>
          <w:rFonts w:ascii="Book Antiqua" w:hAnsi="Book Antiqua" w:cs="Times New Roman"/>
          <w:sz w:val="22"/>
          <w:szCs w:val="22"/>
        </w:rPr>
        <w:t>_______________________</w:t>
      </w:r>
      <w:r>
        <w:rPr>
          <w:rFonts w:ascii="Book Antiqua" w:hAnsi="Book Antiqua" w:cs="Times New Roman"/>
          <w:sz w:val="22"/>
          <w:szCs w:val="22"/>
        </w:rPr>
        <w:t>________</w:t>
      </w:r>
    </w:p>
    <w:p w:rsidR="00B6670D" w:rsidRPr="00782E8F" w:rsidRDefault="00B6670D" w:rsidP="00B6670D">
      <w:pPr>
        <w:pStyle w:val="Default"/>
        <w:jc w:val="both"/>
        <w:rPr>
          <w:rFonts w:ascii="Book Antiqua" w:hAnsi="Book Antiqua" w:cs="Times New Roman"/>
          <w:i/>
          <w:iCs/>
          <w:sz w:val="22"/>
          <w:szCs w:val="22"/>
        </w:rPr>
      </w:pPr>
      <w:r w:rsidRPr="00782E8F">
        <w:rPr>
          <w:rFonts w:ascii="Book Antiqua" w:hAnsi="Book Antiqua" w:cs="Times New Roman"/>
          <w:i/>
          <w:iCs/>
          <w:sz w:val="22"/>
          <w:szCs w:val="22"/>
        </w:rPr>
        <w:t xml:space="preserve">                                                    </w:t>
      </w:r>
      <w:r>
        <w:rPr>
          <w:rFonts w:ascii="Book Antiqua" w:hAnsi="Book Antiqua" w:cs="Times New Roman"/>
          <w:i/>
          <w:iCs/>
          <w:sz w:val="22"/>
          <w:szCs w:val="22"/>
        </w:rPr>
        <w:t xml:space="preserve">                      </w:t>
      </w:r>
      <w:r w:rsidRPr="00782E8F">
        <w:rPr>
          <w:rFonts w:ascii="Book Antiqua" w:hAnsi="Book Antiqua" w:cs="Times New Roman"/>
          <w:i/>
          <w:iCs/>
          <w:sz w:val="22"/>
          <w:szCs w:val="22"/>
        </w:rPr>
        <w:t xml:space="preserve">      </w:t>
      </w:r>
      <w:r>
        <w:rPr>
          <w:rFonts w:ascii="Book Antiqua" w:hAnsi="Book Antiqua" w:cs="Times New Roman"/>
          <w:i/>
          <w:iCs/>
          <w:sz w:val="22"/>
          <w:szCs w:val="22"/>
        </w:rPr>
        <w:t xml:space="preserve">           </w:t>
      </w:r>
      <w:r w:rsidRPr="00782E8F">
        <w:rPr>
          <w:rFonts w:ascii="Book Antiqua" w:hAnsi="Book Antiqua" w:cs="Times New Roman"/>
          <w:i/>
          <w:iCs/>
          <w:sz w:val="22"/>
          <w:szCs w:val="22"/>
        </w:rPr>
        <w:t>(naziv i sjedište gospodarskog subjekta)</w:t>
      </w:r>
    </w:p>
    <w:p w:rsidR="00B6670D" w:rsidRPr="007714B5" w:rsidRDefault="00B6670D" w:rsidP="00B6670D">
      <w:pPr>
        <w:rPr>
          <w:rFonts w:ascii="Book Antiqua" w:hAnsi="Book Antiqua"/>
          <w:sz w:val="22"/>
          <w:szCs w:val="22"/>
        </w:rPr>
      </w:pPr>
    </w:p>
    <w:p w:rsidR="00B6670D" w:rsidRPr="007714B5" w:rsidRDefault="00B6670D" w:rsidP="00B6670D">
      <w:pPr>
        <w:pStyle w:val="Tijeloteksta"/>
        <w:ind w:right="22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izvršio obilazak mjesta izvođenja radova, </w:t>
      </w:r>
      <w:r w:rsidRPr="007714B5">
        <w:rPr>
          <w:rFonts w:ascii="Book Antiqua" w:hAnsi="Book Antiqua"/>
          <w:sz w:val="22"/>
          <w:szCs w:val="22"/>
        </w:rPr>
        <w:t>detaljno pregledao mjesto iz</w:t>
      </w:r>
      <w:r>
        <w:rPr>
          <w:rFonts w:ascii="Book Antiqua" w:hAnsi="Book Antiqua"/>
          <w:sz w:val="22"/>
          <w:szCs w:val="22"/>
        </w:rPr>
        <w:t xml:space="preserve">vođenja radova i okolicu, </w:t>
      </w:r>
      <w:r w:rsidRPr="007714B5">
        <w:rPr>
          <w:rFonts w:ascii="Book Antiqua" w:hAnsi="Book Antiqua"/>
          <w:sz w:val="22"/>
          <w:szCs w:val="22"/>
        </w:rPr>
        <w:t>upoznao sve bitne elemente koji imaju utjecaja na izvođenje radova te da sam na temelju svega navedenog podnio svoju ponudu.</w:t>
      </w:r>
    </w:p>
    <w:p w:rsidR="00B6670D" w:rsidRPr="007714B5" w:rsidRDefault="00B6670D" w:rsidP="00B6670D">
      <w:pPr>
        <w:pStyle w:val="Tijeloteksta"/>
        <w:rPr>
          <w:rFonts w:ascii="Book Antiqua" w:hAnsi="Book Antiqua"/>
          <w:sz w:val="22"/>
          <w:szCs w:val="22"/>
        </w:rPr>
      </w:pPr>
    </w:p>
    <w:p w:rsidR="00B6670D" w:rsidRDefault="00B6670D" w:rsidP="00B6670D">
      <w:pPr>
        <w:pStyle w:val="Tijeloteksta"/>
        <w:rPr>
          <w:i/>
          <w:sz w:val="20"/>
        </w:rPr>
      </w:pPr>
    </w:p>
    <w:p w:rsidR="00B6670D" w:rsidRPr="00782E8F" w:rsidRDefault="00B6670D" w:rsidP="00B6670D">
      <w:pPr>
        <w:tabs>
          <w:tab w:val="left" w:pos="720"/>
        </w:tabs>
        <w:spacing w:before="120" w:after="120"/>
        <w:jc w:val="both"/>
        <w:rPr>
          <w:rFonts w:ascii="Book Antiqua" w:hAnsi="Book Antiqua" w:cs="Cambria"/>
          <w:sz w:val="22"/>
          <w:szCs w:val="22"/>
        </w:rPr>
      </w:pPr>
      <w:r w:rsidRPr="00782E8F">
        <w:rPr>
          <w:rFonts w:ascii="Book Antiqua" w:hAnsi="Book Antiqua" w:cs="Cambria"/>
          <w:sz w:val="22"/>
          <w:szCs w:val="22"/>
        </w:rPr>
        <w:t>U ____________________, _______________ 2019. god.</w:t>
      </w:r>
    </w:p>
    <w:p w:rsidR="00B6670D" w:rsidRPr="00782E8F" w:rsidRDefault="00B6670D" w:rsidP="00B6670D">
      <w:pPr>
        <w:tabs>
          <w:tab w:val="left" w:pos="720"/>
        </w:tabs>
        <w:jc w:val="both"/>
        <w:rPr>
          <w:rFonts w:ascii="Book Antiqua" w:hAnsi="Book Antiqua" w:cs="Cambria"/>
          <w:sz w:val="22"/>
          <w:szCs w:val="22"/>
        </w:rPr>
      </w:pPr>
    </w:p>
    <w:p w:rsidR="00B6670D" w:rsidRPr="00782E8F" w:rsidRDefault="00B6670D" w:rsidP="00B6670D">
      <w:pPr>
        <w:tabs>
          <w:tab w:val="left" w:pos="720"/>
        </w:tabs>
        <w:jc w:val="both"/>
        <w:rPr>
          <w:rFonts w:ascii="Book Antiqua" w:hAnsi="Book Antiqua" w:cs="Cambria"/>
          <w:sz w:val="22"/>
          <w:szCs w:val="22"/>
        </w:rPr>
      </w:pPr>
    </w:p>
    <w:tbl>
      <w:tblPr>
        <w:tblW w:w="0" w:type="auto"/>
        <w:tblInd w:w="2" w:type="dxa"/>
        <w:tblLook w:val="00A0"/>
      </w:tblPr>
      <w:tblGrid>
        <w:gridCol w:w="3149"/>
        <w:gridCol w:w="1409"/>
        <w:gridCol w:w="4726"/>
      </w:tblGrid>
      <w:tr w:rsidR="00B6670D" w:rsidRPr="00782E8F" w:rsidTr="00B6670D">
        <w:tc>
          <w:tcPr>
            <w:tcW w:w="3149" w:type="dxa"/>
          </w:tcPr>
          <w:p w:rsidR="00B6670D" w:rsidRPr="00782E8F" w:rsidRDefault="00B6670D" w:rsidP="00B6670D">
            <w:pPr>
              <w:tabs>
                <w:tab w:val="left" w:pos="720"/>
              </w:tabs>
              <w:spacing w:before="120" w:after="120"/>
              <w:rPr>
                <w:rFonts w:ascii="Book Antiqua" w:hAnsi="Book Antiqua" w:cs="Cambria"/>
              </w:rPr>
            </w:pPr>
            <w:r w:rsidRPr="00782E8F">
              <w:rPr>
                <w:rFonts w:ascii="Book Antiqua" w:hAnsi="Book Antiqua" w:cs="Cambria"/>
                <w:b/>
                <w:bCs/>
                <w:sz w:val="22"/>
                <w:szCs w:val="22"/>
              </w:rPr>
              <w:tab/>
            </w:r>
            <w:r w:rsidRPr="00782E8F">
              <w:rPr>
                <w:rFonts w:ascii="Book Antiqua" w:hAnsi="Book Antiqua" w:cs="Cambria"/>
                <w:b/>
                <w:bCs/>
                <w:sz w:val="22"/>
                <w:szCs w:val="22"/>
              </w:rPr>
              <w:tab/>
            </w:r>
            <w:r w:rsidRPr="00782E8F">
              <w:rPr>
                <w:rFonts w:ascii="Book Antiqua" w:hAnsi="Book Antiqua" w:cs="Cambria"/>
                <w:b/>
                <w:bCs/>
                <w:sz w:val="22"/>
                <w:szCs w:val="22"/>
              </w:rPr>
              <w:tab/>
            </w:r>
            <w:r w:rsidRPr="00782E8F">
              <w:rPr>
                <w:rFonts w:ascii="Book Antiqua" w:hAnsi="Book Antiqua" w:cs="Cambria"/>
                <w:b/>
                <w:bCs/>
                <w:sz w:val="22"/>
                <w:szCs w:val="22"/>
              </w:rPr>
              <w:tab/>
            </w:r>
            <w:r w:rsidRPr="00782E8F">
              <w:rPr>
                <w:rFonts w:ascii="Book Antiqua" w:hAnsi="Book Antiqua" w:cs="Cambria"/>
                <w:b/>
                <w:bCs/>
                <w:sz w:val="22"/>
                <w:szCs w:val="22"/>
              </w:rPr>
              <w:tab/>
            </w:r>
            <w:r w:rsidRPr="00782E8F">
              <w:rPr>
                <w:rFonts w:ascii="Book Antiqua" w:hAnsi="Book Antiqua" w:cs="Cambria"/>
                <w:b/>
                <w:bCs/>
                <w:sz w:val="22"/>
                <w:szCs w:val="22"/>
              </w:rPr>
              <w:tab/>
            </w:r>
            <w:r w:rsidRPr="00782E8F">
              <w:rPr>
                <w:rFonts w:ascii="Book Antiqua" w:hAnsi="Book Antiqua" w:cs="Cambri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09" w:type="dxa"/>
          </w:tcPr>
          <w:p w:rsidR="00B6670D" w:rsidRPr="00782E8F" w:rsidRDefault="00B6670D" w:rsidP="00B6670D">
            <w:pPr>
              <w:tabs>
                <w:tab w:val="left" w:pos="720"/>
              </w:tabs>
              <w:spacing w:before="120" w:after="120"/>
              <w:jc w:val="center"/>
              <w:rPr>
                <w:rFonts w:ascii="Book Antiqua" w:hAnsi="Book Antiqua" w:cs="Cambria"/>
              </w:rPr>
            </w:pPr>
            <w:r w:rsidRPr="00782E8F">
              <w:rPr>
                <w:rFonts w:ascii="Book Antiqua" w:hAnsi="Book Antiqua" w:cs="Cambria"/>
                <w:sz w:val="22"/>
                <w:szCs w:val="22"/>
              </w:rPr>
              <w:t>M. P.</w:t>
            </w:r>
          </w:p>
        </w:tc>
        <w:tc>
          <w:tcPr>
            <w:tcW w:w="4726" w:type="dxa"/>
            <w:vAlign w:val="center"/>
          </w:tcPr>
          <w:p w:rsidR="00B6670D" w:rsidRPr="00782E8F" w:rsidRDefault="00B6670D" w:rsidP="00B6670D">
            <w:pPr>
              <w:tabs>
                <w:tab w:val="left" w:pos="720"/>
              </w:tabs>
              <w:jc w:val="center"/>
              <w:rPr>
                <w:rFonts w:ascii="Book Antiqua" w:hAnsi="Book Antiqua" w:cs="Cambria"/>
              </w:rPr>
            </w:pPr>
            <w:r w:rsidRPr="00782E8F">
              <w:rPr>
                <w:rFonts w:ascii="Book Antiqua" w:hAnsi="Book Antiqua" w:cs="Cambria"/>
                <w:sz w:val="22"/>
                <w:szCs w:val="22"/>
              </w:rPr>
              <w:t>_________________________________________</w:t>
            </w:r>
          </w:p>
          <w:p w:rsidR="00B6670D" w:rsidRPr="00782E8F" w:rsidRDefault="00B6670D" w:rsidP="00B6670D">
            <w:pPr>
              <w:tabs>
                <w:tab w:val="left" w:pos="720"/>
              </w:tabs>
              <w:jc w:val="center"/>
              <w:rPr>
                <w:rFonts w:ascii="Book Antiqua" w:hAnsi="Book Antiqua" w:cs="Cambria"/>
                <w:vertAlign w:val="superscript"/>
              </w:rPr>
            </w:pPr>
            <w:r w:rsidRPr="00782E8F">
              <w:rPr>
                <w:rFonts w:ascii="Book Antiqua" w:hAnsi="Book Antiqua" w:cs="Cambria"/>
                <w:sz w:val="22"/>
                <w:szCs w:val="22"/>
                <w:vertAlign w:val="superscript"/>
              </w:rPr>
              <w:t>(potpis ovlaštene osobe po zakonu za zastupanje pravne osobe)</w:t>
            </w:r>
          </w:p>
        </w:tc>
      </w:tr>
    </w:tbl>
    <w:p w:rsidR="00B6670D" w:rsidRDefault="00B6670D" w:rsidP="00B6670D">
      <w:pPr>
        <w:jc w:val="both"/>
        <w:rPr>
          <w:rFonts w:ascii="Book Antiqua" w:hAnsi="Book Antiqua"/>
          <w:b/>
          <w:sz w:val="22"/>
          <w:szCs w:val="22"/>
        </w:rPr>
      </w:pPr>
    </w:p>
    <w:p w:rsidR="00B6670D" w:rsidRDefault="00B6670D" w:rsidP="00B6670D">
      <w:pPr>
        <w:jc w:val="both"/>
        <w:rPr>
          <w:rFonts w:ascii="Book Antiqua" w:hAnsi="Book Antiqua"/>
          <w:b/>
          <w:sz w:val="22"/>
          <w:szCs w:val="22"/>
        </w:rPr>
      </w:pPr>
    </w:p>
    <w:p w:rsidR="00B6670D" w:rsidRPr="00BC6556" w:rsidRDefault="00B6670D" w:rsidP="00B6670D">
      <w:pPr>
        <w:pStyle w:val="Heading2"/>
        <w:spacing w:before="76"/>
        <w:rPr>
          <w:rFonts w:ascii="Book Antiqua" w:hAnsi="Book Antiqua"/>
        </w:rPr>
      </w:pPr>
      <w:r w:rsidRPr="00BC6556">
        <w:rPr>
          <w:rFonts w:ascii="Book Antiqua" w:hAnsi="Book Antiqua"/>
        </w:rPr>
        <w:lastRenderedPageBreak/>
        <w:t xml:space="preserve">                                    PRILOG VII. - PRIJEDLOG UGOVORA O IZVOĐENJU RADOVA</w:t>
      </w:r>
    </w:p>
    <w:p w:rsidR="00B6670D" w:rsidRPr="00BC6556" w:rsidRDefault="00B6670D" w:rsidP="00B6670D">
      <w:pPr>
        <w:pStyle w:val="Tijeloteksta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spacing w:before="2"/>
        <w:rPr>
          <w:rFonts w:ascii="Book Antiqua" w:hAnsi="Book Antiqua"/>
          <w:b/>
        </w:rPr>
      </w:pPr>
    </w:p>
    <w:p w:rsidR="00B6670D" w:rsidRPr="00BC6556" w:rsidRDefault="00B6670D" w:rsidP="00B6670D">
      <w:pPr>
        <w:ind w:left="292"/>
        <w:jc w:val="both"/>
        <w:rPr>
          <w:rFonts w:ascii="Book Antiqua" w:hAnsi="Book Antiqua"/>
        </w:rPr>
      </w:pPr>
      <w:r w:rsidRPr="00BC6556">
        <w:rPr>
          <w:rFonts w:ascii="Book Antiqua" w:hAnsi="Book Antiqua"/>
          <w:b/>
        </w:rPr>
        <w:t>LIČKO – SENJSKA ŽUPANIJA, Dr. Franje Tuđmana 4, 53000 Gospić</w:t>
      </w:r>
      <w:r w:rsidRPr="00BC6556">
        <w:rPr>
          <w:rFonts w:ascii="Book Antiqua" w:hAnsi="Book Antiqua"/>
        </w:rPr>
        <w:t>, OIB 40774389207 kojeg zastupa mr. Darko Milinović, dr.med.  (u daljnjem tekstu: Naručitelj) i</w:t>
      </w:r>
    </w:p>
    <w:p w:rsidR="00B6670D" w:rsidRPr="00BC6556" w:rsidRDefault="00B6670D" w:rsidP="00B6670D">
      <w:pPr>
        <w:pStyle w:val="Tijeloteksta"/>
        <w:spacing w:before="1"/>
        <w:ind w:left="292" w:right="2073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tabs>
          <w:tab w:val="left" w:pos="2674"/>
          <w:tab w:val="left" w:pos="4951"/>
        </w:tabs>
        <w:spacing w:before="1" w:line="252" w:lineRule="exact"/>
        <w:ind w:left="292"/>
        <w:rPr>
          <w:rFonts w:ascii="Book Antiqua" w:hAnsi="Book Antiqua"/>
        </w:rPr>
      </w:pP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</w:rPr>
        <w:t>,</w:t>
      </w:r>
      <w:r w:rsidRPr="00BC6556">
        <w:rPr>
          <w:rFonts w:ascii="Book Antiqua" w:hAnsi="Book Antiqua"/>
          <w:spacing w:val="-2"/>
        </w:rPr>
        <w:t xml:space="preserve"> </w:t>
      </w:r>
      <w:r w:rsidRPr="00BC6556">
        <w:rPr>
          <w:rFonts w:ascii="Book Antiqua" w:hAnsi="Book Antiqua"/>
        </w:rPr>
        <w:t>OIB</w:t>
      </w:r>
      <w:r w:rsidRPr="00BC6556">
        <w:rPr>
          <w:rFonts w:ascii="Book Antiqua" w:hAnsi="Book Antiqua"/>
          <w:u w:val="single"/>
        </w:rPr>
        <w:t xml:space="preserve"> _______________ </w:t>
      </w:r>
      <w:r w:rsidRPr="00BC6556">
        <w:rPr>
          <w:rFonts w:ascii="Book Antiqua" w:hAnsi="Book Antiqua"/>
        </w:rPr>
        <w:t>kojeg zastupa direktor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</w:rPr>
        <w:t>____________,</w:t>
      </w:r>
    </w:p>
    <w:p w:rsidR="00B6670D" w:rsidRPr="00BC6556" w:rsidRDefault="00B6670D" w:rsidP="00B6670D">
      <w:pPr>
        <w:pStyle w:val="Tijeloteksta"/>
        <w:tabs>
          <w:tab w:val="left" w:pos="2674"/>
          <w:tab w:val="left" w:pos="4951"/>
        </w:tabs>
        <w:spacing w:before="1" w:line="252" w:lineRule="exact"/>
        <w:ind w:left="292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tabs>
          <w:tab w:val="left" w:pos="2674"/>
          <w:tab w:val="left" w:pos="4951"/>
        </w:tabs>
        <w:spacing w:before="1" w:line="252" w:lineRule="exact"/>
        <w:ind w:left="292"/>
        <w:rPr>
          <w:rFonts w:ascii="Book Antiqua" w:hAnsi="Book Antiqua"/>
        </w:rPr>
      </w:pPr>
      <w:r w:rsidRPr="00BC6556">
        <w:rPr>
          <w:rFonts w:ascii="Book Antiqua" w:hAnsi="Book Antiqua"/>
        </w:rPr>
        <w:t>(u daljnjem tekstu: Izvoditelj) zaključuju</w:t>
      </w:r>
    </w:p>
    <w:p w:rsidR="00B6670D" w:rsidRPr="00BC6556" w:rsidRDefault="00B6670D" w:rsidP="00B6670D">
      <w:pPr>
        <w:pStyle w:val="Tijeloteksta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spacing w:before="9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spacing w:line="252" w:lineRule="exact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 xml:space="preserve">UGOVOR </w:t>
      </w:r>
    </w:p>
    <w:p w:rsidR="00B6670D" w:rsidRPr="00BC6556" w:rsidRDefault="00B6670D" w:rsidP="00B6670D">
      <w:pPr>
        <w:pStyle w:val="Heading2"/>
        <w:spacing w:line="252" w:lineRule="exact"/>
        <w:ind w:left="632" w:right="1173"/>
        <w:jc w:val="center"/>
        <w:rPr>
          <w:rFonts w:ascii="Book Antiqua" w:hAnsi="Book Antiqua"/>
          <w:b w:val="0"/>
        </w:rPr>
      </w:pPr>
      <w:r w:rsidRPr="00BC6556">
        <w:rPr>
          <w:rFonts w:ascii="Book Antiqua" w:hAnsi="Book Antiqua"/>
        </w:rPr>
        <w:t>O IZVOĐENJU RADOVA ADAPTACIJE OB</w:t>
      </w:r>
      <w:r w:rsidR="001F4EE8">
        <w:rPr>
          <w:rFonts w:ascii="Book Antiqua" w:hAnsi="Book Antiqua"/>
        </w:rPr>
        <w:t>JEKTA</w:t>
      </w:r>
      <w:r>
        <w:rPr>
          <w:rFonts w:ascii="Book Antiqua" w:hAnsi="Book Antiqua"/>
        </w:rPr>
        <w:t xml:space="preserve"> PRIMARNE ZDRAVSTVENE ZAŠT</w:t>
      </w:r>
      <w:r w:rsidRPr="00BC6556">
        <w:rPr>
          <w:rFonts w:ascii="Book Antiqua" w:hAnsi="Book Antiqua"/>
        </w:rPr>
        <w:t xml:space="preserve">ITE U OPĆINI </w:t>
      </w:r>
      <w:r w:rsidR="001F4EE8">
        <w:rPr>
          <w:rFonts w:ascii="Book Antiqua" w:hAnsi="Book Antiqua"/>
        </w:rPr>
        <w:t>VRHOVINE</w:t>
      </w:r>
    </w:p>
    <w:p w:rsidR="00B6670D" w:rsidRPr="00BC6556" w:rsidRDefault="00B6670D" w:rsidP="00B6670D">
      <w:pPr>
        <w:pStyle w:val="Tijeloteksta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spacing w:before="1"/>
        <w:rPr>
          <w:rFonts w:ascii="Book Antiqua" w:hAnsi="Book Antiqua"/>
          <w:b/>
        </w:rPr>
      </w:pPr>
    </w:p>
    <w:p w:rsidR="00B6670D" w:rsidRPr="00BC6556" w:rsidRDefault="00B6670D" w:rsidP="00B6670D">
      <w:pPr>
        <w:ind w:left="630" w:right="1173"/>
        <w:jc w:val="center"/>
        <w:rPr>
          <w:rFonts w:ascii="Book Antiqua" w:hAnsi="Book Antiqua"/>
          <w:b/>
        </w:rPr>
      </w:pPr>
      <w:r w:rsidRPr="00BC6556">
        <w:rPr>
          <w:rFonts w:ascii="Book Antiqua" w:hAnsi="Book Antiqua"/>
          <w:b/>
        </w:rPr>
        <w:t>Članak 1.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tabs>
          <w:tab w:val="left" w:pos="8281"/>
        </w:tabs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 xml:space="preserve">Naručitelj povjerava, a Izvoditelj preuzima izvođenje radova adaptacije </w:t>
      </w:r>
      <w:r w:rsidR="001F4EE8">
        <w:rPr>
          <w:rFonts w:ascii="Book Antiqua" w:hAnsi="Book Antiqua"/>
        </w:rPr>
        <w:t>objekta</w:t>
      </w:r>
      <w:r w:rsidRPr="00BC6556">
        <w:rPr>
          <w:rFonts w:ascii="Book Antiqua" w:hAnsi="Book Antiqua"/>
        </w:rPr>
        <w:t xml:space="preserve"> primarne zdr</w:t>
      </w:r>
      <w:r w:rsidR="001F4EE8">
        <w:rPr>
          <w:rFonts w:ascii="Book Antiqua" w:hAnsi="Book Antiqua"/>
        </w:rPr>
        <w:t>avstvene zaštite u općini Vrhovine</w:t>
      </w:r>
      <w:r w:rsidRPr="00BC6556">
        <w:rPr>
          <w:rFonts w:ascii="Book Antiqua" w:hAnsi="Book Antiqua"/>
        </w:rPr>
        <w:t xml:space="preserve">, na adresi </w:t>
      </w:r>
      <w:r w:rsidR="001F4EE8">
        <w:rPr>
          <w:rFonts w:ascii="Book Antiqua" w:hAnsi="Book Antiqua"/>
        </w:rPr>
        <w:t>Senjska 47, Vrhovine</w:t>
      </w:r>
      <w:r w:rsidRPr="00BC6556">
        <w:rPr>
          <w:rFonts w:ascii="Book Antiqua" w:hAnsi="Book Antiqua"/>
        </w:rPr>
        <w:t xml:space="preserve">  sukladno Ponudi i Troškovniku Izvoditelja</w:t>
      </w:r>
      <w:r w:rsidRPr="00BC6556">
        <w:rPr>
          <w:rFonts w:ascii="Book Antiqua" w:hAnsi="Book Antiqua"/>
          <w:spacing w:val="-10"/>
        </w:rPr>
        <w:t xml:space="preserve"> </w:t>
      </w:r>
      <w:r w:rsidRPr="00BC6556">
        <w:rPr>
          <w:rFonts w:ascii="Book Antiqua" w:hAnsi="Book Antiqua"/>
        </w:rPr>
        <w:t>od</w:t>
      </w:r>
      <w:r w:rsidRPr="00BC6556">
        <w:rPr>
          <w:rFonts w:ascii="Book Antiqua" w:hAnsi="Book Antiqua"/>
          <w:spacing w:val="-3"/>
        </w:rPr>
        <w:t xml:space="preserve"> </w:t>
      </w:r>
      <w:r w:rsidRPr="00BC6556">
        <w:rPr>
          <w:rFonts w:ascii="Book Antiqua" w:hAnsi="Book Antiqua"/>
        </w:rPr>
        <w:t>dana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  <w:t>______</w:t>
      </w:r>
      <w:r w:rsidRPr="00BC6556">
        <w:rPr>
          <w:rFonts w:ascii="Book Antiqua" w:hAnsi="Book Antiqua"/>
        </w:rPr>
        <w:t>.</w:t>
      </w:r>
    </w:p>
    <w:p w:rsidR="00B6670D" w:rsidRPr="00BC6556" w:rsidRDefault="00B6670D" w:rsidP="00B6670D">
      <w:pPr>
        <w:pStyle w:val="Tijeloteksta"/>
        <w:tabs>
          <w:tab w:val="left" w:pos="4838"/>
          <w:tab w:val="left" w:pos="10150"/>
        </w:tabs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Ponuda Izvoditelja</w:t>
      </w:r>
      <w:r w:rsidRPr="00BC6556">
        <w:rPr>
          <w:rFonts w:ascii="Book Antiqua" w:hAnsi="Book Antiqua"/>
          <w:spacing w:val="29"/>
        </w:rPr>
        <w:t xml:space="preserve"> </w:t>
      </w:r>
      <w:r w:rsidRPr="00BC6556">
        <w:rPr>
          <w:rFonts w:ascii="Book Antiqua" w:hAnsi="Book Antiqua"/>
        </w:rPr>
        <w:t>od</w:t>
      </w:r>
      <w:r w:rsidRPr="00BC6556">
        <w:rPr>
          <w:rFonts w:ascii="Book Antiqua" w:hAnsi="Book Antiqua"/>
          <w:spacing w:val="14"/>
        </w:rPr>
        <w:t xml:space="preserve"> </w:t>
      </w:r>
      <w:r w:rsidRPr="00BC6556">
        <w:rPr>
          <w:rFonts w:ascii="Book Antiqua" w:hAnsi="Book Antiqua"/>
        </w:rPr>
        <w:t>dana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</w:rPr>
        <w:t>te priloženi troškovnik Izvoditelja, sastavni su dijelovi ovog</w:t>
      </w:r>
      <w:r w:rsidRPr="00BC6556">
        <w:rPr>
          <w:rFonts w:ascii="Book Antiqua" w:hAnsi="Book Antiqua"/>
          <w:spacing w:val="1"/>
        </w:rPr>
        <w:t xml:space="preserve"> </w:t>
      </w:r>
      <w:r w:rsidRPr="00BC6556">
        <w:rPr>
          <w:rFonts w:ascii="Book Antiqua" w:hAnsi="Book Antiqua"/>
        </w:rPr>
        <w:t>Ugovora.</w:t>
      </w:r>
    </w:p>
    <w:p w:rsidR="00B6670D" w:rsidRPr="00BC6556" w:rsidRDefault="00B6670D" w:rsidP="00B6670D">
      <w:pPr>
        <w:pStyle w:val="Tijeloteksta"/>
        <w:spacing w:before="8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0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2.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Izvoditelj se obvezuje predmetne radove iz članka 1. ovog Ugovora izvesti sukla</w:t>
      </w:r>
      <w:r w:rsidR="001F4EE8">
        <w:rPr>
          <w:rFonts w:ascii="Book Antiqua" w:hAnsi="Book Antiqua"/>
        </w:rPr>
        <w:t>dno Troškovniku energetske obnove objekta (Glavnom projektu)</w:t>
      </w:r>
      <w:r w:rsidRPr="00BC6556">
        <w:rPr>
          <w:rFonts w:ascii="Book Antiqua" w:hAnsi="Book Antiqua"/>
        </w:rPr>
        <w:t xml:space="preserve"> a sve sukladno Zakonu o prostornom uređenju i gradnji („Narodne novine“ broj 76/07, 38/09, 55/11, 90/11, 50/12, 55/12, 80/13</w:t>
      </w:r>
      <w:r>
        <w:rPr>
          <w:rFonts w:ascii="Book Antiqua" w:hAnsi="Book Antiqua"/>
        </w:rPr>
        <w:t xml:space="preserve">, 78/15) </w:t>
      </w:r>
      <w:r w:rsidRPr="00BC6556">
        <w:rPr>
          <w:rFonts w:ascii="Book Antiqua" w:hAnsi="Book Antiqua"/>
        </w:rPr>
        <w:t>i Ponudbenom listu, standardima i pravilima struke, držeći se tehničkih normativa i uzanci koje važe za ovu vrstu građevinskih radova te jamči za pravilnu izvedbu i kvalitetu izvedenih radova.</w:t>
      </w:r>
    </w:p>
    <w:p w:rsidR="00B6670D" w:rsidRPr="00BC6556" w:rsidRDefault="00B6670D" w:rsidP="00B6670D">
      <w:pPr>
        <w:pStyle w:val="Tijeloteksta"/>
        <w:spacing w:before="10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0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3.</w:t>
      </w:r>
    </w:p>
    <w:p w:rsidR="00B6670D" w:rsidRPr="00BC6556" w:rsidRDefault="00B6670D" w:rsidP="00B6670D">
      <w:pPr>
        <w:pStyle w:val="Tijeloteksta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Ugovorne strane sporazumno utvrđuju da će Izvoditelj dio Ugovora dati u podugovor  slijedećem/im Podugovaratelju//ima:</w:t>
      </w:r>
    </w:p>
    <w:p w:rsidR="00B6670D" w:rsidRPr="00BC6556" w:rsidRDefault="004C39A5" w:rsidP="00B6670D">
      <w:pPr>
        <w:pStyle w:val="Tijeloteksta"/>
        <w:spacing w:before="2"/>
        <w:rPr>
          <w:rFonts w:ascii="Book Antiqua" w:hAnsi="Book Antiqua"/>
        </w:rPr>
      </w:pPr>
      <w:r>
        <w:rPr>
          <w:rFonts w:ascii="Book Antiqua" w:hAnsi="Book Antiqua"/>
          <w:lang w:bidi="hr-HR"/>
        </w:rPr>
        <w:pict>
          <v:line id="_x0000_s1026" style="position:absolute;left:0;text-align:left;z-index:-251656192;mso-wrap-distance-left:0;mso-wrap-distance-right:0;mso-position-horizontal-relative:page" from="56.65pt,12.2pt" to="503.4pt,12.2pt" strokeweight=".24536mm">
            <w10:wrap type="topAndBottom" anchorx="page"/>
          </v:line>
        </w:pict>
      </w:r>
    </w:p>
    <w:p w:rsidR="00B6670D" w:rsidRPr="00BC6556" w:rsidRDefault="00B6670D" w:rsidP="00B6670D">
      <w:pPr>
        <w:pStyle w:val="Tijeloteksta"/>
        <w:ind w:left="292" w:right="1866"/>
        <w:rPr>
          <w:rFonts w:ascii="Book Antiqua" w:hAnsi="Book Antiqua"/>
        </w:rPr>
      </w:pPr>
      <w:r w:rsidRPr="00BC6556">
        <w:rPr>
          <w:rFonts w:ascii="Book Antiqua" w:hAnsi="Book Antiqua"/>
        </w:rPr>
        <w:t>(naziv ili tvrtka, sjedište, OIB ili nacionalni identifikacijski broj prema zemlji sjedišta gospodarskog subjekta, ako je primjenjivo)</w:t>
      </w:r>
    </w:p>
    <w:p w:rsidR="00B6670D" w:rsidRPr="00BC6556" w:rsidRDefault="00B6670D" w:rsidP="00B6670D">
      <w:pPr>
        <w:pStyle w:val="Tijeloteksta"/>
        <w:spacing w:before="10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tabs>
          <w:tab w:val="left" w:pos="4938"/>
        </w:tabs>
        <w:ind w:left="292" w:right="5106"/>
        <w:rPr>
          <w:rFonts w:ascii="Book Antiqua" w:hAnsi="Book Antiqua"/>
        </w:rPr>
      </w:pPr>
      <w:r w:rsidRPr="00BC6556">
        <w:rPr>
          <w:rFonts w:ascii="Book Antiqua" w:hAnsi="Book Antiqua"/>
        </w:rPr>
        <w:t>Podugovaratelj/i će izvesti radove koji se odnose na :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</w:p>
    <w:p w:rsidR="00B6670D" w:rsidRPr="00BC6556" w:rsidRDefault="00B6670D" w:rsidP="00B6670D">
      <w:pPr>
        <w:pStyle w:val="Tijeloteksta"/>
        <w:tabs>
          <w:tab w:val="left" w:pos="7881"/>
          <w:tab w:val="left" w:pos="10150"/>
        </w:tabs>
        <w:spacing w:before="1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  <w:u w:val="single"/>
        </w:rPr>
        <w:lastRenderedPageBreak/>
        <w:tab/>
      </w:r>
      <w:r w:rsidRPr="00BC6556">
        <w:rPr>
          <w:rFonts w:ascii="Book Antiqua" w:hAnsi="Book Antiqua"/>
        </w:rPr>
        <w:t xml:space="preserve">, pri </w:t>
      </w:r>
      <w:r w:rsidRPr="00BC6556">
        <w:rPr>
          <w:rFonts w:ascii="Book Antiqua" w:hAnsi="Book Antiqua"/>
          <w:spacing w:val="-5"/>
        </w:rPr>
        <w:t xml:space="preserve">čemu </w:t>
      </w:r>
      <w:r w:rsidRPr="00BC6556">
        <w:rPr>
          <w:rFonts w:ascii="Book Antiqua" w:hAnsi="Book Antiqua"/>
        </w:rPr>
        <w:t>vrijednost</w:t>
      </w:r>
    </w:p>
    <w:p w:rsidR="00B6670D" w:rsidRPr="00BC6556" w:rsidRDefault="00B6670D" w:rsidP="00B6670D">
      <w:pPr>
        <w:pStyle w:val="Tijeloteksta"/>
        <w:tabs>
          <w:tab w:val="left" w:pos="7881"/>
          <w:tab w:val="left" w:pos="10150"/>
        </w:tabs>
        <w:spacing w:before="1"/>
        <w:ind w:left="292" w:right="-56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spacing w:line="252" w:lineRule="exact"/>
        <w:ind w:left="292"/>
        <w:rPr>
          <w:rFonts w:ascii="Book Antiqua" w:hAnsi="Book Antiqua"/>
        </w:rPr>
      </w:pPr>
      <w:r w:rsidRPr="00BC6556">
        <w:rPr>
          <w:rFonts w:ascii="Book Antiqua" w:hAnsi="Book Antiqua"/>
        </w:rPr>
        <w:t>(predmet i količina radova)</w:t>
      </w:r>
    </w:p>
    <w:p w:rsidR="00B6670D" w:rsidRPr="00BC6556" w:rsidRDefault="00B6670D" w:rsidP="00B6670D">
      <w:pPr>
        <w:pStyle w:val="Tijeloteksta"/>
        <w:spacing w:line="252" w:lineRule="exact"/>
        <w:ind w:left="292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tabs>
          <w:tab w:val="left" w:pos="4024"/>
          <w:tab w:val="left" w:pos="8635"/>
        </w:tabs>
        <w:spacing w:line="252" w:lineRule="exact"/>
        <w:ind w:left="292"/>
        <w:rPr>
          <w:rFonts w:ascii="Book Antiqua" w:hAnsi="Book Antiqua"/>
        </w:rPr>
      </w:pPr>
      <w:r w:rsidRPr="00BC6556">
        <w:rPr>
          <w:rFonts w:ascii="Book Antiqua" w:hAnsi="Book Antiqua"/>
        </w:rPr>
        <w:t>podugovora</w:t>
      </w:r>
      <w:r w:rsidRPr="00BC6556">
        <w:rPr>
          <w:rFonts w:ascii="Book Antiqua" w:hAnsi="Book Antiqua"/>
          <w:spacing w:val="-3"/>
        </w:rPr>
        <w:t xml:space="preserve"> </w:t>
      </w:r>
      <w:r w:rsidRPr="00BC6556">
        <w:rPr>
          <w:rFonts w:ascii="Book Antiqua" w:hAnsi="Book Antiqua"/>
        </w:rPr>
        <w:t>iznosi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</w:rPr>
        <w:t>kuna, što predstavlja postotni</w:t>
      </w:r>
      <w:r w:rsidRPr="00BC6556">
        <w:rPr>
          <w:rFonts w:ascii="Book Antiqua" w:hAnsi="Book Antiqua"/>
          <w:spacing w:val="-13"/>
        </w:rPr>
        <w:t xml:space="preserve"> </w:t>
      </w:r>
      <w:r w:rsidRPr="00BC6556">
        <w:rPr>
          <w:rFonts w:ascii="Book Antiqua" w:hAnsi="Book Antiqua"/>
        </w:rPr>
        <w:t>udio</w:t>
      </w:r>
      <w:r w:rsidRPr="00BC6556">
        <w:rPr>
          <w:rFonts w:ascii="Book Antiqua" w:hAnsi="Book Antiqua"/>
          <w:spacing w:val="-4"/>
        </w:rPr>
        <w:t xml:space="preserve"> </w:t>
      </w:r>
      <w:r w:rsidRPr="00BC6556">
        <w:rPr>
          <w:rFonts w:ascii="Book Antiqua" w:hAnsi="Book Antiqua"/>
        </w:rPr>
        <w:t>od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</w:rPr>
        <w:t>% Ugovora</w:t>
      </w:r>
    </w:p>
    <w:p w:rsidR="00B6670D" w:rsidRPr="00BC6556" w:rsidRDefault="00B6670D" w:rsidP="00B6670D">
      <w:pPr>
        <w:pStyle w:val="Tijeloteksta"/>
        <w:tabs>
          <w:tab w:val="left" w:pos="4024"/>
          <w:tab w:val="left" w:pos="8635"/>
        </w:tabs>
        <w:spacing w:line="252" w:lineRule="exact"/>
        <w:ind w:left="292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tabs>
          <w:tab w:val="left" w:pos="4024"/>
          <w:tab w:val="left" w:pos="8635"/>
        </w:tabs>
        <w:spacing w:line="252" w:lineRule="exact"/>
        <w:ind w:left="292"/>
        <w:rPr>
          <w:rFonts w:ascii="Book Antiqua" w:hAnsi="Book Antiqua"/>
        </w:rPr>
      </w:pPr>
      <w:r w:rsidRPr="00BC6556">
        <w:rPr>
          <w:rFonts w:ascii="Book Antiqua" w:hAnsi="Book Antiqua"/>
        </w:rPr>
        <w:t xml:space="preserve">  (vrijednost podugovora bez PDV-a) (postotak) koji se daje u podugovor.</w:t>
      </w:r>
    </w:p>
    <w:p w:rsidR="00B6670D" w:rsidRPr="00BC6556" w:rsidRDefault="00B6670D" w:rsidP="00B6670D">
      <w:pPr>
        <w:pStyle w:val="Tijeloteksta"/>
        <w:spacing w:before="1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tabs>
          <w:tab w:val="left" w:pos="10206"/>
        </w:tabs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 xml:space="preserve">Izvoditelj se obvezuje svom računu, odnosno </w:t>
      </w:r>
      <w:r>
        <w:rPr>
          <w:rFonts w:ascii="Book Antiqua" w:hAnsi="Book Antiqua"/>
        </w:rPr>
        <w:t xml:space="preserve">privremenoj i/ili </w:t>
      </w:r>
      <w:r w:rsidRPr="00BC6556">
        <w:rPr>
          <w:rFonts w:ascii="Book Antiqua" w:hAnsi="Book Antiqua"/>
        </w:rPr>
        <w:t>okončanoj obračunskoj situaciji za radove priložiti račune odnosno situacije svoga/svojih Podugovaratelja/a koje je prethodno potvrdio.</w:t>
      </w:r>
    </w:p>
    <w:p w:rsidR="00B6670D" w:rsidRPr="00BC6556" w:rsidRDefault="00B6670D" w:rsidP="00B6670D">
      <w:pPr>
        <w:pStyle w:val="Tijeloteksta"/>
        <w:spacing w:before="11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Naručitelj će radove koje će izvesti Podugovaratelj//i neposredno platiti Podugovaratelju/ima. U slučaju zahtjeva Izvoditelja za promjenom Podugovaratelja/, preuzimanja izvršenja dijela Ugovora koji je prethodno dan u podugovor ili uvođenja jednog ili više novih Podugovaratelja dužan je postupiti u skladu sa Zakonom o javnoj nabavi.</w:t>
      </w:r>
    </w:p>
    <w:p w:rsidR="00B6670D" w:rsidRPr="00BC6556" w:rsidRDefault="00B6670D" w:rsidP="00B6670D">
      <w:pPr>
        <w:pStyle w:val="Tijeloteksta"/>
        <w:tabs>
          <w:tab w:val="left" w:pos="9639"/>
        </w:tabs>
        <w:spacing w:before="1"/>
        <w:ind w:left="292"/>
        <w:rPr>
          <w:rFonts w:ascii="Book Antiqua" w:hAnsi="Book Antiqua"/>
        </w:rPr>
      </w:pPr>
      <w:r w:rsidRPr="00BC6556">
        <w:rPr>
          <w:rFonts w:ascii="Book Antiqua" w:hAnsi="Book Antiqua"/>
        </w:rPr>
        <w:t>Sve odredbe ovoga Ugovora koje se odnose na uvjete, način i rokove plaćanja Izvoditelju, primijenit će se i na Podugovaratelja/e.</w:t>
      </w:r>
    </w:p>
    <w:p w:rsidR="00B6670D" w:rsidRPr="00BC6556" w:rsidRDefault="00B6670D" w:rsidP="00B6670D">
      <w:pPr>
        <w:pStyle w:val="Tijeloteksta"/>
        <w:spacing w:before="8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0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4.</w:t>
      </w:r>
    </w:p>
    <w:p w:rsidR="00B6670D" w:rsidRPr="00BC6556" w:rsidRDefault="00B6670D" w:rsidP="00B6670D">
      <w:pPr>
        <w:pStyle w:val="Tijeloteksta"/>
        <w:spacing w:before="2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U slučaju da Izvoditelj dio Ugovora ne da u podugovor Podugo</w:t>
      </w:r>
      <w:r>
        <w:rPr>
          <w:rFonts w:ascii="Book Antiqua" w:hAnsi="Book Antiqua"/>
        </w:rPr>
        <w:t>varatelja//ima, odredbe članka 3</w:t>
      </w:r>
      <w:r w:rsidRPr="00BC6556">
        <w:rPr>
          <w:rFonts w:ascii="Book Antiqua" w:hAnsi="Book Antiqua"/>
        </w:rPr>
        <w:t>. ovog Ugovora neće se</w:t>
      </w:r>
      <w:r w:rsidRPr="00BC6556">
        <w:rPr>
          <w:rFonts w:ascii="Book Antiqua" w:hAnsi="Book Antiqua"/>
          <w:spacing w:val="-4"/>
        </w:rPr>
        <w:t xml:space="preserve"> </w:t>
      </w:r>
      <w:r w:rsidRPr="00BC6556">
        <w:rPr>
          <w:rFonts w:ascii="Book Antiqua" w:hAnsi="Book Antiqua"/>
        </w:rPr>
        <w:t>primijeniti.</w:t>
      </w:r>
    </w:p>
    <w:p w:rsidR="00B6670D" w:rsidRPr="00BC6556" w:rsidRDefault="00B6670D" w:rsidP="00B6670D">
      <w:pPr>
        <w:pStyle w:val="Tijeloteksta"/>
        <w:spacing w:before="9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0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5.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Za svako odstupanje od odobrene tehničke dokumentacije u tijeku gradnje, Izvoditelju je potrebna prethodna suglasnost Naručitelja i nadzornog inženjera upisom u dnevnik građenja.</w:t>
      </w:r>
    </w:p>
    <w:p w:rsidR="00B6670D" w:rsidRPr="00BC6556" w:rsidRDefault="00B6670D" w:rsidP="00B6670D">
      <w:pPr>
        <w:pStyle w:val="Tijeloteksta"/>
        <w:spacing w:before="10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0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6.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tabs>
          <w:tab w:val="left" w:pos="2480"/>
          <w:tab w:val="left" w:pos="4180"/>
          <w:tab w:val="left" w:pos="7292"/>
          <w:tab w:val="left" w:pos="10150"/>
        </w:tabs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Cijena radova iz članka 1. ovog Ugovora bez PDV-a, sukladno Ponudbenom listu Izvoditelja od</w:t>
      </w:r>
      <w:r w:rsidRPr="00BC6556">
        <w:rPr>
          <w:rFonts w:ascii="Book Antiqua" w:hAnsi="Book Antiqua"/>
          <w:spacing w:val="24"/>
        </w:rPr>
        <w:t xml:space="preserve"> </w:t>
      </w:r>
      <w:r w:rsidRPr="00BC6556">
        <w:rPr>
          <w:rFonts w:ascii="Book Antiqua" w:hAnsi="Book Antiqua"/>
        </w:rPr>
        <w:t>dana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</w:rPr>
        <w:t>2019.</w:t>
      </w:r>
      <w:r w:rsidRPr="00BC6556">
        <w:rPr>
          <w:rFonts w:ascii="Book Antiqua" w:hAnsi="Book Antiqua"/>
          <w:spacing w:val="23"/>
        </w:rPr>
        <w:t xml:space="preserve"> </w:t>
      </w:r>
      <w:r w:rsidRPr="00BC6556">
        <w:rPr>
          <w:rFonts w:ascii="Book Antiqua" w:hAnsi="Book Antiqua"/>
        </w:rPr>
        <w:t>godine</w:t>
      </w:r>
      <w:r w:rsidRPr="00BC6556">
        <w:rPr>
          <w:rFonts w:ascii="Book Antiqua" w:hAnsi="Book Antiqua"/>
          <w:spacing w:val="23"/>
        </w:rPr>
        <w:t xml:space="preserve"> </w:t>
      </w:r>
      <w:r w:rsidRPr="00BC6556">
        <w:rPr>
          <w:rFonts w:ascii="Book Antiqua" w:hAnsi="Book Antiqua"/>
        </w:rPr>
        <w:t>iznosi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</w:rPr>
        <w:t>kuna, a uvećano za PDV</w:t>
      </w:r>
      <w:r w:rsidRPr="00BC6556">
        <w:rPr>
          <w:rFonts w:ascii="Book Antiqua" w:hAnsi="Book Antiqua"/>
          <w:spacing w:val="-2"/>
        </w:rPr>
        <w:t xml:space="preserve"> </w:t>
      </w:r>
      <w:r w:rsidRPr="00BC6556">
        <w:rPr>
          <w:rFonts w:ascii="Book Antiqua" w:hAnsi="Book Antiqua"/>
        </w:rPr>
        <w:t>iznosi</w:t>
      </w:r>
      <w:r w:rsidRPr="00BC6556">
        <w:rPr>
          <w:rFonts w:ascii="Book Antiqua" w:hAnsi="Book Antiqua"/>
          <w:u w:val="single"/>
        </w:rPr>
        <w:t xml:space="preserve"> </w:t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  <w:u w:val="single"/>
        </w:rPr>
        <w:tab/>
      </w:r>
      <w:r w:rsidRPr="00BC6556">
        <w:rPr>
          <w:rFonts w:ascii="Book Antiqua" w:hAnsi="Book Antiqua"/>
        </w:rPr>
        <w:t>kuna.</w:t>
      </w:r>
    </w:p>
    <w:p w:rsidR="00B6670D" w:rsidRPr="00BC6556" w:rsidRDefault="00B6670D" w:rsidP="00B6670D">
      <w:pPr>
        <w:pStyle w:val="Tijeloteksta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spacing w:before="9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spacing w:before="1"/>
        <w:ind w:left="630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7.</w:t>
      </w:r>
    </w:p>
    <w:p w:rsidR="00B6670D" w:rsidRPr="00BC6556" w:rsidRDefault="00B6670D" w:rsidP="00B6670D">
      <w:pPr>
        <w:pStyle w:val="Tijeloteksta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Ugovorene jedinične cijene za sve vrste radova su nepromjenljive, a u iste su uračunati svi troškovi koji opterećuju cijenu do potpunog dovršenja ugovorenih radova sukladno Troškovniku.</w:t>
      </w:r>
    </w:p>
    <w:p w:rsidR="00B6670D" w:rsidRPr="00BC6556" w:rsidRDefault="00B6670D" w:rsidP="00B6670D">
      <w:pPr>
        <w:pStyle w:val="Tijeloteksta"/>
        <w:spacing w:before="10"/>
        <w:rPr>
          <w:rFonts w:ascii="Book Antiqua" w:hAnsi="Book Antiqua"/>
        </w:rPr>
      </w:pPr>
    </w:p>
    <w:p w:rsidR="00B6670D" w:rsidRDefault="00B6670D" w:rsidP="00B6670D">
      <w:pPr>
        <w:pStyle w:val="Heading2"/>
        <w:ind w:left="630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lastRenderedPageBreak/>
        <w:t>Članak 8.</w:t>
      </w:r>
    </w:p>
    <w:p w:rsidR="00B6670D" w:rsidRPr="000148D8" w:rsidRDefault="00B6670D" w:rsidP="00B6670D">
      <w:pPr>
        <w:pStyle w:val="Heading2"/>
        <w:ind w:left="630" w:right="1173"/>
        <w:jc w:val="center"/>
        <w:rPr>
          <w:rFonts w:ascii="Book Antiqua" w:hAnsi="Book Antiqua"/>
          <w:b w:val="0"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0148D8">
        <w:rPr>
          <w:rFonts w:ascii="Book Antiqua" w:hAnsi="Book Antiqua"/>
        </w:rPr>
        <w:t>Izvoditelj se obvezuje radove iz članka 1. započeti</w:t>
      </w:r>
      <w:r w:rsidRPr="00BC6556">
        <w:rPr>
          <w:rFonts w:ascii="Book Antiqua" w:hAnsi="Book Antiqua"/>
        </w:rPr>
        <w:t xml:space="preserve"> odmah nakon obostranog potpisa Ugovora, te iste završiti u roku od 60 dana od dana sklapanja Ugovora.</w:t>
      </w:r>
    </w:p>
    <w:p w:rsidR="00B6670D" w:rsidRPr="00BC6556" w:rsidRDefault="00B6670D" w:rsidP="00B6670D">
      <w:pPr>
        <w:pStyle w:val="Tijeloteksta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spacing w:before="7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9.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spacing w:line="242" w:lineRule="auto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Ugovorne strane su suglasne da se rok</w:t>
      </w:r>
      <w:r>
        <w:rPr>
          <w:rFonts w:ascii="Book Antiqua" w:hAnsi="Book Antiqua"/>
        </w:rPr>
        <w:t xml:space="preserve"> za izvršenje radova iz članka 8</w:t>
      </w:r>
      <w:r w:rsidRPr="00BC6556">
        <w:rPr>
          <w:rFonts w:ascii="Book Antiqua" w:hAnsi="Book Antiqua"/>
        </w:rPr>
        <w:t>. ovog Ugovora, može produžiti u slučaju više</w:t>
      </w:r>
      <w:r w:rsidRPr="00BC6556">
        <w:rPr>
          <w:rFonts w:ascii="Book Antiqua" w:hAnsi="Book Antiqua"/>
          <w:spacing w:val="-3"/>
        </w:rPr>
        <w:t xml:space="preserve"> </w:t>
      </w:r>
      <w:r w:rsidRPr="00BC6556">
        <w:rPr>
          <w:rFonts w:ascii="Book Antiqua" w:hAnsi="Book Antiqua"/>
        </w:rPr>
        <w:t>sile.</w:t>
      </w:r>
    </w:p>
    <w:p w:rsidR="00B6670D" w:rsidRPr="00BC6556" w:rsidRDefault="00B6670D" w:rsidP="00B6670D">
      <w:pPr>
        <w:pStyle w:val="Tijeloteksta"/>
        <w:spacing w:before="7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tabs>
          <w:tab w:val="left" w:pos="10150"/>
        </w:tabs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Pod višom silom podrazumijevaju se prirodni događaji, npr. poplave, požari i sl. ili pak ljudske radnje koje utječu na tijek radova, kao npr. karantena, iznenadno ograničenje robama bitnim za odvijanje radova i sl., a koji događaji se nisu mogli predvidjeti i otkloniti. Nagle promjene cijena ili zabrane nadležnih tijela uslijed krivnje Izvoditelja, ne smatraju se višom silom.</w:t>
      </w:r>
    </w:p>
    <w:p w:rsidR="00B6670D" w:rsidRPr="00BC6556" w:rsidRDefault="00B6670D" w:rsidP="00B6670D">
      <w:pPr>
        <w:pStyle w:val="Heading2"/>
        <w:spacing w:before="64"/>
        <w:ind w:left="632" w:right="1173"/>
        <w:jc w:val="center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spacing w:before="64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10.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Ukoliko krivnjom Izvoditelja dođe do prekoračenja ugovorenog roka, Naručitelj ima pravo od Izvršitelja naplatiti ugovorenu kaznu u visini od 2‰ (dva promila) od ukupno ugovorenog iznosa za svaki dan prekoračenja roka, s tim da sveukupna kazna ne može biti veća od 5% (pet posto) ugovorene vrijednosti radova.</w:t>
      </w: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11.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Obračun izvedenih radova obavit će se po okončanju radova putem</w:t>
      </w:r>
      <w:r>
        <w:rPr>
          <w:rFonts w:ascii="Book Antiqua" w:hAnsi="Book Antiqua"/>
        </w:rPr>
        <w:t xml:space="preserve"> Privremene i/ili</w:t>
      </w:r>
      <w:r w:rsidRPr="00BC6556">
        <w:rPr>
          <w:rFonts w:ascii="Book Antiqua" w:hAnsi="Book Antiqua"/>
        </w:rPr>
        <w:t xml:space="preserve"> Okončane obračunske situacije, na temelju jediničnih cijena i stvarno izvedenih količina radova, obračunatih u dnevniku građenja, a sve sukladno Troškovnicima, koji su sastavni dio ovog Ugovora.</w:t>
      </w:r>
    </w:p>
    <w:p w:rsidR="00B6670D" w:rsidRPr="00BC6556" w:rsidRDefault="00B6670D" w:rsidP="00B6670D">
      <w:pPr>
        <w:pStyle w:val="Tijeloteksta"/>
        <w:spacing w:before="9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12.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 xml:space="preserve">Plaćanje ugovorenih radova obavit će se prema stvarno izvedenom dijelu ugovorenih radova i to putem </w:t>
      </w:r>
      <w:r>
        <w:rPr>
          <w:rFonts w:ascii="Book Antiqua" w:hAnsi="Book Antiqua"/>
        </w:rPr>
        <w:t>Privremene i/ili</w:t>
      </w:r>
      <w:r w:rsidRPr="00BC6556">
        <w:rPr>
          <w:rFonts w:ascii="Book Antiqua" w:hAnsi="Book Antiqua"/>
        </w:rPr>
        <w:t xml:space="preserve"> Okončane obračunske situacije, koja se dostavlja u 4 (četiri) primjerka.</w:t>
      </w:r>
    </w:p>
    <w:p w:rsidR="00B6670D" w:rsidRPr="00BC6556" w:rsidRDefault="00B6670D" w:rsidP="00B6670D">
      <w:pPr>
        <w:pStyle w:val="Tijeloteksta"/>
        <w:spacing w:before="1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Privremene odnosno Okončana obračunska situacija mora biti, u skladu s pravilima struke, propisno ovjerena od Izvoditelja radova i/ili Podizvoditelja radova (ukoliko ih bude), Glavnog nadzornog inženjera i Voditelja projekta Naručitelja ili ovlaštenog predstavnika Naručitelja uz priložene sve potrebne priloge koji potkrjepljuju vrijednost i količinu obračunatih radova.</w:t>
      </w: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 xml:space="preserve">Naručitelj se obvezuje iznos iz stavka 1. ovog članka </w:t>
      </w:r>
      <w:r>
        <w:rPr>
          <w:rFonts w:ascii="Book Antiqua" w:hAnsi="Book Antiqua"/>
        </w:rPr>
        <w:t>platiti Izvoditelju u roku od 30 (trideset</w:t>
      </w:r>
      <w:r w:rsidRPr="00BC6556">
        <w:rPr>
          <w:rFonts w:ascii="Book Antiqua" w:hAnsi="Book Antiqua"/>
        </w:rPr>
        <w:t xml:space="preserve">) dana od dana zaprimanja Privremene </w:t>
      </w:r>
      <w:r>
        <w:rPr>
          <w:rFonts w:ascii="Book Antiqua" w:hAnsi="Book Antiqua"/>
        </w:rPr>
        <w:t>i/ili</w:t>
      </w:r>
      <w:r w:rsidRPr="00BC6556">
        <w:rPr>
          <w:rFonts w:ascii="Book Antiqua" w:hAnsi="Book Antiqua"/>
        </w:rPr>
        <w:t xml:space="preserve"> Okončane obračunske situacije.</w:t>
      </w: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lastRenderedPageBreak/>
        <w:t>Naručitelj će po primitku Okončane obračunske situacije platiti iznos naveden u Okončanoj obračunskoj situaciji tek nakon što zaprimi sljedeću dokumentaciju koja odražava stvarno stanje radova/događanja na gradilištu:</w:t>
      </w:r>
    </w:p>
    <w:p w:rsidR="00B6670D" w:rsidRPr="00BC6556" w:rsidRDefault="00B6670D" w:rsidP="00B6670D">
      <w:pPr>
        <w:pStyle w:val="Odlomakpopisa"/>
        <w:numPr>
          <w:ilvl w:val="0"/>
          <w:numId w:val="41"/>
        </w:numPr>
        <w:tabs>
          <w:tab w:val="left" w:pos="552"/>
        </w:tabs>
        <w:adjustRightInd/>
        <w:spacing w:line="252" w:lineRule="exact"/>
        <w:ind w:hanging="260"/>
        <w:contextualSpacing w:val="0"/>
        <w:jc w:val="both"/>
        <w:rPr>
          <w:rFonts w:ascii="Book Antiqua" w:hAnsi="Book Antiqua"/>
        </w:rPr>
      </w:pPr>
      <w:r w:rsidRPr="00BC6556">
        <w:rPr>
          <w:rFonts w:ascii="Book Antiqua" w:hAnsi="Book Antiqua"/>
        </w:rPr>
        <w:t>Zapisnik o uspješno obavljenoj primopredaji između Naručitelja i Izvoditelja</w:t>
      </w:r>
      <w:r w:rsidRPr="00BC6556">
        <w:rPr>
          <w:rFonts w:ascii="Book Antiqua" w:hAnsi="Book Antiqua"/>
          <w:spacing w:val="-13"/>
        </w:rPr>
        <w:t xml:space="preserve"> </w:t>
      </w:r>
      <w:r w:rsidRPr="00BC6556">
        <w:rPr>
          <w:rFonts w:ascii="Book Antiqua" w:hAnsi="Book Antiqua"/>
        </w:rPr>
        <w:t>radova,</w:t>
      </w:r>
    </w:p>
    <w:p w:rsidR="00B6670D" w:rsidRPr="00BC6556" w:rsidRDefault="00B6670D" w:rsidP="00B6670D">
      <w:pPr>
        <w:pStyle w:val="Odlomakpopisa"/>
        <w:numPr>
          <w:ilvl w:val="0"/>
          <w:numId w:val="41"/>
        </w:numPr>
        <w:tabs>
          <w:tab w:val="left" w:pos="574"/>
        </w:tabs>
        <w:adjustRightInd/>
        <w:ind w:left="292" w:right="-56" w:firstLine="0"/>
        <w:contextualSpacing w:val="0"/>
        <w:jc w:val="both"/>
        <w:rPr>
          <w:rFonts w:ascii="Book Antiqua" w:hAnsi="Book Antiqua"/>
        </w:rPr>
      </w:pPr>
      <w:r w:rsidRPr="00BC6556">
        <w:rPr>
          <w:rFonts w:ascii="Book Antiqua" w:hAnsi="Book Antiqua"/>
        </w:rPr>
        <w:t>Konačni obračun Izvoditelja radova s priloženom pisanom izjavom od Izvoditelja radova kojom potvrđuje kako isti obračun predstavlja potpuni i konačan obračun svih obavljenih radova Izvoditelja radova prema ovom ugovoru i njemu pripadajućih</w:t>
      </w:r>
      <w:r w:rsidRPr="00BC6556">
        <w:rPr>
          <w:rFonts w:ascii="Book Antiqua" w:hAnsi="Book Antiqua"/>
          <w:spacing w:val="-3"/>
        </w:rPr>
        <w:t xml:space="preserve"> </w:t>
      </w:r>
      <w:r w:rsidRPr="00BC6556">
        <w:rPr>
          <w:rFonts w:ascii="Book Antiqua" w:hAnsi="Book Antiqua"/>
        </w:rPr>
        <w:t>priloga.</w:t>
      </w:r>
    </w:p>
    <w:p w:rsidR="00B6670D" w:rsidRPr="00BC6556" w:rsidRDefault="00B6670D" w:rsidP="00B6670D">
      <w:pPr>
        <w:pStyle w:val="Tijeloteksta"/>
        <w:spacing w:before="9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spacing w:before="1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13.</w:t>
      </w:r>
    </w:p>
    <w:p w:rsidR="00B6670D" w:rsidRPr="00BC6556" w:rsidRDefault="00B6670D" w:rsidP="00B6670D">
      <w:pPr>
        <w:pStyle w:val="Tijeloteksta"/>
        <w:spacing w:before="2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Izvoditelj se obvezuje tijekom izvođenja radova poduzeti sve potrebne mjere glede zaštite života i zdravlja ljudi, susjednih objekata i okoliša, a eventualnu štetu nadoknaditi oštećenima.</w:t>
      </w:r>
    </w:p>
    <w:p w:rsidR="00B6670D" w:rsidRPr="00BC6556" w:rsidRDefault="00B6670D" w:rsidP="00B6670D">
      <w:pPr>
        <w:pStyle w:val="Tijeloteksta"/>
        <w:spacing w:before="10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14.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tabs>
          <w:tab w:val="left" w:pos="10150"/>
        </w:tabs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Izvoditelj će nakon sklapanja Ugovora, a najkasnije u roku od 8 dana dostaviti Naručitelju jamstv</w:t>
      </w:r>
      <w:r>
        <w:rPr>
          <w:rFonts w:ascii="Book Antiqua" w:hAnsi="Book Antiqua"/>
        </w:rPr>
        <w:t xml:space="preserve">o za uredno ispunjenje Ugovora. </w:t>
      </w:r>
      <w:r w:rsidRPr="00BC6556">
        <w:rPr>
          <w:rFonts w:ascii="Book Antiqua" w:hAnsi="Book Antiqua"/>
        </w:rPr>
        <w:t>Jamstvo treba glasiti na iznos od 10% (deset posto) od ukupno ugovorene cijene bez PDV-a, s rokom valjanosti od 30 (trideset) dana od isteka valjanosti Ugovora.</w:t>
      </w:r>
    </w:p>
    <w:p w:rsidR="00B6670D" w:rsidRPr="00BC6556" w:rsidRDefault="00B6670D" w:rsidP="00B6670D">
      <w:pPr>
        <w:pStyle w:val="Tijeloteksta"/>
        <w:tabs>
          <w:tab w:val="left" w:pos="10065"/>
        </w:tabs>
        <w:spacing w:before="1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Jamstvo za uredno ispunjenje ugovora o javnoj nabavi podnosi se u obliku bankarske garancije koja je naplativa „na prvi poziv“ i „bez prigovora“ i to u izvorniku.</w:t>
      </w:r>
    </w:p>
    <w:p w:rsidR="00B6670D" w:rsidRPr="00BC6556" w:rsidRDefault="00B6670D" w:rsidP="00B6670D">
      <w:pPr>
        <w:pStyle w:val="Tijeloteksta"/>
        <w:spacing w:before="1"/>
        <w:ind w:left="292" w:right="840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Bankarsku garanciju ili jamstvo banke, Ponuditelj može nadomjestiti solemniziranom bjanko zadužnicom ovjerenom kod javnog bilježnika u visini od 10% (deset posto) od ukupno ugovorene cijene bez PDV-a, s rokom valjanosti od 30 (trideset) dana od isteka valjanosti ugovora.</w:t>
      </w:r>
    </w:p>
    <w:p w:rsidR="00B6670D" w:rsidRDefault="00B6670D" w:rsidP="00B6670D">
      <w:pPr>
        <w:pStyle w:val="Heading2"/>
        <w:spacing w:before="1"/>
        <w:ind w:left="633" w:right="1173"/>
        <w:jc w:val="center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spacing w:before="1"/>
        <w:ind w:left="633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15.</w:t>
      </w:r>
    </w:p>
    <w:p w:rsidR="00B6670D" w:rsidRPr="00BC6556" w:rsidRDefault="00B6670D" w:rsidP="00B6670D">
      <w:pPr>
        <w:pStyle w:val="Tijeloteksta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/>
        <w:rPr>
          <w:rFonts w:ascii="Book Antiqua" w:hAnsi="Book Antiqua"/>
        </w:rPr>
      </w:pPr>
      <w:r w:rsidRPr="00BC6556">
        <w:rPr>
          <w:rFonts w:ascii="Book Antiqua" w:hAnsi="Book Antiqua"/>
        </w:rPr>
        <w:t>Izvoditelj će Naručitelju dostaviti jamstvo za otklanjanje nedostataka u jamstvenom roku u trenutku primopredaje radova. Instrument jamstva: bezuvjetna garancija poslovne banke u iznosu od 10% (deset posto) vrijednosti ugovora bez PDV-a, s ro</w:t>
      </w:r>
      <w:r>
        <w:rPr>
          <w:rFonts w:ascii="Book Antiqua" w:hAnsi="Book Antiqua"/>
        </w:rPr>
        <w:t>kom valjanosti od 2 (dvije) godine</w:t>
      </w:r>
      <w:r w:rsidRPr="00BC6556">
        <w:rPr>
          <w:rFonts w:ascii="Book Antiqua" w:hAnsi="Book Antiqua"/>
        </w:rPr>
        <w:t xml:space="preserve"> od dana </w:t>
      </w:r>
      <w:r>
        <w:rPr>
          <w:rFonts w:ascii="Book Antiqua" w:hAnsi="Book Antiqua"/>
        </w:rPr>
        <w:t xml:space="preserve">isteka roka </w:t>
      </w:r>
      <w:r w:rsidRPr="00BC6556">
        <w:rPr>
          <w:rFonts w:ascii="Book Antiqua" w:hAnsi="Book Antiqua"/>
        </w:rPr>
        <w:t>primopredaje radova.</w:t>
      </w:r>
    </w:p>
    <w:p w:rsidR="00B6670D" w:rsidRPr="00BC6556" w:rsidRDefault="00B6670D" w:rsidP="00B6670D">
      <w:pPr>
        <w:pStyle w:val="Tijeloteksta"/>
        <w:tabs>
          <w:tab w:val="left" w:pos="10065"/>
        </w:tabs>
        <w:spacing w:before="2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Jamstvo za otklanjanje nedostataka u jamstvenom roku podnosi se u obliku bankarske  garancije, koja je naplativa „na prvi poziv“ i „bez prigovora“ i to u izvorniku.</w:t>
      </w:r>
    </w:p>
    <w:p w:rsidR="00B6670D" w:rsidRPr="00BC6556" w:rsidRDefault="00B6670D" w:rsidP="00B6670D">
      <w:pPr>
        <w:pStyle w:val="Tijeloteksta"/>
        <w:spacing w:before="2"/>
        <w:ind w:left="292" w:right="839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Bankarsku garanciju ili jamstvo banke, Izvoditelj može nadomjestiti solemniziranom običnom zadužnicom ili bjanko zadužnicom u visini od 10% (deset posto) od ukupno ugovorene cijene be</w:t>
      </w:r>
      <w:r>
        <w:rPr>
          <w:rFonts w:ascii="Book Antiqua" w:hAnsi="Book Antiqua"/>
        </w:rPr>
        <w:t>z PDV-a, s rokom valjanosti od 2 (dvije) godine</w:t>
      </w:r>
      <w:r w:rsidRPr="00BC6556">
        <w:rPr>
          <w:rFonts w:ascii="Book Antiqua" w:hAnsi="Book Antiqua"/>
        </w:rPr>
        <w:t xml:space="preserve"> od </w:t>
      </w:r>
      <w:r>
        <w:rPr>
          <w:rFonts w:ascii="Book Antiqua" w:hAnsi="Book Antiqua"/>
        </w:rPr>
        <w:t xml:space="preserve">dana isteka roka </w:t>
      </w:r>
      <w:r w:rsidRPr="00BC6556">
        <w:rPr>
          <w:rFonts w:ascii="Book Antiqua" w:hAnsi="Book Antiqua"/>
        </w:rPr>
        <w:t>primopredaje</w:t>
      </w:r>
      <w:r w:rsidRPr="00BC6556">
        <w:rPr>
          <w:rFonts w:ascii="Book Antiqua" w:hAnsi="Book Antiqua"/>
          <w:spacing w:val="-15"/>
        </w:rPr>
        <w:t xml:space="preserve"> </w:t>
      </w:r>
      <w:r w:rsidRPr="00BC6556">
        <w:rPr>
          <w:rFonts w:ascii="Book Antiqua" w:hAnsi="Book Antiqua"/>
        </w:rPr>
        <w:t>radova.</w:t>
      </w:r>
    </w:p>
    <w:p w:rsidR="00B6670D" w:rsidRPr="00BC6556" w:rsidRDefault="00B6670D" w:rsidP="00B6670D">
      <w:pPr>
        <w:pStyle w:val="Tijeloteksta"/>
        <w:ind w:left="292" w:right="841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16.</w:t>
      </w:r>
    </w:p>
    <w:p w:rsidR="00B6670D" w:rsidRPr="00BC6556" w:rsidRDefault="00B6670D" w:rsidP="00B6670D">
      <w:pPr>
        <w:pStyle w:val="Tijeloteksta"/>
        <w:spacing w:before="1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lastRenderedPageBreak/>
        <w:t>Za izvedene ra</w:t>
      </w:r>
      <w:r>
        <w:rPr>
          <w:rFonts w:ascii="Book Antiqua" w:hAnsi="Book Antiqua"/>
        </w:rPr>
        <w:t>dove Izvoditelj daje garanciju 2 (dvije</w:t>
      </w:r>
      <w:r w:rsidRPr="00BC6556">
        <w:rPr>
          <w:rFonts w:ascii="Book Antiqua" w:hAnsi="Book Antiqua"/>
        </w:rPr>
        <w:t>) godin</w:t>
      </w:r>
      <w:r>
        <w:rPr>
          <w:rFonts w:ascii="Book Antiqua" w:hAnsi="Book Antiqua"/>
        </w:rPr>
        <w:t>e</w:t>
      </w:r>
      <w:r w:rsidRPr="00BC6556">
        <w:rPr>
          <w:rFonts w:ascii="Book Antiqua" w:hAnsi="Book Antiqua"/>
        </w:rPr>
        <w:t xml:space="preserve"> od dana </w:t>
      </w:r>
      <w:r>
        <w:rPr>
          <w:rFonts w:ascii="Book Antiqua" w:hAnsi="Book Antiqua"/>
        </w:rPr>
        <w:t xml:space="preserve">isteka roka </w:t>
      </w:r>
      <w:r w:rsidRPr="00BC6556">
        <w:rPr>
          <w:rFonts w:ascii="Book Antiqua" w:hAnsi="Book Antiqua"/>
        </w:rPr>
        <w:t>primopredaje radova i u tom vremenu Izvoditelj će o svom trošku otkloniti sve neispravnosti i nedostatke izvedenih radova.</w:t>
      </w:r>
    </w:p>
    <w:p w:rsidR="00B6670D" w:rsidRPr="00BC6556" w:rsidRDefault="00B6670D" w:rsidP="00B6670D">
      <w:pPr>
        <w:pStyle w:val="Tijeloteksta"/>
        <w:spacing w:before="1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Ukoliko Izvoditelj ne pristupi otklanjanju nedostataka i neispravnosti u dogovorenom roku, Naručitelj će aktivirati jamstvo za otklanjanje nedostataka u jamstvenom roku.</w:t>
      </w: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17.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Stalni stručni nadzor vršiti će se u ime i za račun Naručitelja putem Nadzornog inženjera, a na temelju pisanog ovlaštenja Naručitelja.</w:t>
      </w:r>
    </w:p>
    <w:p w:rsidR="00B6670D" w:rsidRPr="00BC6556" w:rsidRDefault="00B6670D" w:rsidP="00B6670D">
      <w:pPr>
        <w:pStyle w:val="Tijeloteksta"/>
        <w:spacing w:before="8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18.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Pregled i primopredaju završenih radova obavit će predstavnici ugovornih strana o čemu će sastaviti zapisnik koji će potom potpisati obje Ugovorne strane.</w:t>
      </w:r>
    </w:p>
    <w:p w:rsidR="00B6670D" w:rsidRPr="00BC6556" w:rsidRDefault="00B6670D" w:rsidP="00B6670D">
      <w:pPr>
        <w:pStyle w:val="Tijeloteksta"/>
        <w:spacing w:before="9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19.</w:t>
      </w:r>
    </w:p>
    <w:p w:rsidR="00B6670D" w:rsidRPr="00BC6556" w:rsidRDefault="00B6670D" w:rsidP="00B6670D">
      <w:pPr>
        <w:pStyle w:val="Tijeloteksta"/>
        <w:spacing w:before="2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spacing w:before="1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Na sve što nije regulirano ovim Ugovorom primjenjivat će se odredbe Zakona o obveznim odnosima („Narodne novine“ broj 35/05, 41/08, 125/11</w:t>
      </w:r>
      <w:r>
        <w:rPr>
          <w:rFonts w:ascii="Book Antiqua" w:hAnsi="Book Antiqua"/>
        </w:rPr>
        <w:t>, 78/15,29/18</w:t>
      </w:r>
      <w:r w:rsidRPr="00BC6556">
        <w:rPr>
          <w:rFonts w:ascii="Book Antiqua" w:hAnsi="Book Antiqua"/>
        </w:rPr>
        <w:t>).</w:t>
      </w:r>
    </w:p>
    <w:p w:rsidR="00B6670D" w:rsidRPr="00BC6556" w:rsidRDefault="00B6670D" w:rsidP="00B6670D">
      <w:pPr>
        <w:pStyle w:val="Tijeloteksta"/>
        <w:spacing w:before="8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spacing w:before="1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20.</w:t>
      </w:r>
    </w:p>
    <w:p w:rsidR="00B6670D" w:rsidRPr="00BC6556" w:rsidRDefault="00B6670D" w:rsidP="00B6670D">
      <w:pPr>
        <w:pStyle w:val="Tijeloteksta"/>
        <w:spacing w:before="2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Sve što nije regulirano ovim Ugovorom ugovorne strane će rješavati sporazumno, a ako ne postignu sporazumno rješenje, ugovara se nadležnost stvarno nadležnog suda u Gospiću.</w:t>
      </w:r>
    </w:p>
    <w:p w:rsidR="00B6670D" w:rsidRPr="00BC6556" w:rsidRDefault="00B6670D" w:rsidP="00B6670D">
      <w:pPr>
        <w:pStyle w:val="Tijeloteksta"/>
        <w:spacing w:before="9"/>
        <w:rPr>
          <w:rFonts w:ascii="Book Antiqua" w:hAnsi="Book Antiqua"/>
        </w:rPr>
      </w:pPr>
    </w:p>
    <w:p w:rsidR="00B6670D" w:rsidRPr="00BC6556" w:rsidRDefault="00B6670D" w:rsidP="00B6670D">
      <w:pPr>
        <w:pStyle w:val="Heading2"/>
        <w:ind w:left="632" w:right="1173"/>
        <w:jc w:val="center"/>
        <w:rPr>
          <w:rFonts w:ascii="Book Antiqua" w:hAnsi="Book Antiqua"/>
        </w:rPr>
      </w:pPr>
      <w:r w:rsidRPr="00BC6556">
        <w:rPr>
          <w:rFonts w:ascii="Book Antiqua" w:hAnsi="Book Antiqua"/>
        </w:rPr>
        <w:t>Članak 21.</w:t>
      </w:r>
    </w:p>
    <w:p w:rsidR="00B6670D" w:rsidRPr="00BC6556" w:rsidRDefault="00B6670D" w:rsidP="00B6670D">
      <w:pPr>
        <w:pStyle w:val="Tijeloteksta"/>
        <w:spacing w:before="3"/>
        <w:rPr>
          <w:rFonts w:ascii="Book Antiqua" w:hAnsi="Book Antiqua"/>
          <w:b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Ovaj</w:t>
      </w:r>
      <w:r w:rsidRPr="00BC6556">
        <w:rPr>
          <w:rFonts w:ascii="Book Antiqua" w:hAnsi="Book Antiqua"/>
          <w:spacing w:val="-2"/>
        </w:rPr>
        <w:t xml:space="preserve"> </w:t>
      </w:r>
      <w:r w:rsidRPr="00BC6556">
        <w:rPr>
          <w:rFonts w:ascii="Book Antiqua" w:hAnsi="Book Antiqua"/>
        </w:rPr>
        <w:t>Ugovor</w:t>
      </w:r>
      <w:r w:rsidRPr="00BC6556">
        <w:rPr>
          <w:rFonts w:ascii="Book Antiqua" w:hAnsi="Book Antiqua"/>
          <w:spacing w:val="-4"/>
        </w:rPr>
        <w:t xml:space="preserve"> </w:t>
      </w:r>
      <w:r w:rsidRPr="00BC6556">
        <w:rPr>
          <w:rFonts w:ascii="Book Antiqua" w:hAnsi="Book Antiqua"/>
        </w:rPr>
        <w:t>je</w:t>
      </w:r>
      <w:r w:rsidRPr="00BC6556">
        <w:rPr>
          <w:rFonts w:ascii="Book Antiqua" w:hAnsi="Book Antiqua"/>
          <w:spacing w:val="-3"/>
        </w:rPr>
        <w:t xml:space="preserve"> </w:t>
      </w:r>
      <w:r w:rsidRPr="00BC6556">
        <w:rPr>
          <w:rFonts w:ascii="Book Antiqua" w:hAnsi="Book Antiqua"/>
        </w:rPr>
        <w:t>sastavljen</w:t>
      </w:r>
      <w:r w:rsidRPr="00BC6556">
        <w:rPr>
          <w:rFonts w:ascii="Book Antiqua" w:hAnsi="Book Antiqua"/>
          <w:spacing w:val="-4"/>
        </w:rPr>
        <w:t xml:space="preserve"> </w:t>
      </w:r>
      <w:r w:rsidRPr="00BC6556">
        <w:rPr>
          <w:rFonts w:ascii="Book Antiqua" w:hAnsi="Book Antiqua"/>
        </w:rPr>
        <w:t>u</w:t>
      </w:r>
      <w:r w:rsidRPr="00BC6556">
        <w:rPr>
          <w:rFonts w:ascii="Book Antiqua" w:hAnsi="Book Antiqua"/>
          <w:spacing w:val="-2"/>
        </w:rPr>
        <w:t xml:space="preserve"> </w:t>
      </w:r>
      <w:r w:rsidRPr="00BC6556">
        <w:rPr>
          <w:rFonts w:ascii="Book Antiqua" w:hAnsi="Book Antiqua"/>
        </w:rPr>
        <w:t>4</w:t>
      </w:r>
      <w:r w:rsidRPr="00BC6556">
        <w:rPr>
          <w:rFonts w:ascii="Book Antiqua" w:hAnsi="Book Antiqua"/>
          <w:spacing w:val="-5"/>
        </w:rPr>
        <w:t xml:space="preserve"> </w:t>
      </w:r>
      <w:r w:rsidRPr="00BC6556">
        <w:rPr>
          <w:rFonts w:ascii="Book Antiqua" w:hAnsi="Book Antiqua"/>
        </w:rPr>
        <w:t>(četiri)</w:t>
      </w:r>
      <w:r w:rsidRPr="00BC6556">
        <w:rPr>
          <w:rFonts w:ascii="Book Antiqua" w:hAnsi="Book Antiqua"/>
          <w:spacing w:val="-4"/>
        </w:rPr>
        <w:t xml:space="preserve"> </w:t>
      </w:r>
      <w:r w:rsidRPr="00BC6556">
        <w:rPr>
          <w:rFonts w:ascii="Book Antiqua" w:hAnsi="Book Antiqua"/>
        </w:rPr>
        <w:t>istovjetna</w:t>
      </w:r>
      <w:r w:rsidRPr="00BC6556">
        <w:rPr>
          <w:rFonts w:ascii="Book Antiqua" w:hAnsi="Book Antiqua"/>
          <w:spacing w:val="-6"/>
        </w:rPr>
        <w:t xml:space="preserve"> </w:t>
      </w:r>
      <w:r w:rsidRPr="00BC6556">
        <w:rPr>
          <w:rFonts w:ascii="Book Antiqua" w:hAnsi="Book Antiqua"/>
        </w:rPr>
        <w:t>primjerka,</w:t>
      </w:r>
      <w:r w:rsidRPr="00BC6556">
        <w:rPr>
          <w:rFonts w:ascii="Book Antiqua" w:hAnsi="Book Antiqua"/>
          <w:spacing w:val="-4"/>
        </w:rPr>
        <w:t xml:space="preserve"> </w:t>
      </w:r>
      <w:r w:rsidRPr="00BC6556">
        <w:rPr>
          <w:rFonts w:ascii="Book Antiqua" w:hAnsi="Book Antiqua"/>
        </w:rPr>
        <w:t>od</w:t>
      </w:r>
      <w:r w:rsidRPr="00BC6556">
        <w:rPr>
          <w:rFonts w:ascii="Book Antiqua" w:hAnsi="Book Antiqua"/>
          <w:spacing w:val="-5"/>
        </w:rPr>
        <w:t xml:space="preserve"> </w:t>
      </w:r>
      <w:r w:rsidRPr="00BC6556">
        <w:rPr>
          <w:rFonts w:ascii="Book Antiqua" w:hAnsi="Book Antiqua"/>
        </w:rPr>
        <w:t>kojih</w:t>
      </w:r>
      <w:r w:rsidRPr="00BC6556">
        <w:rPr>
          <w:rFonts w:ascii="Book Antiqua" w:hAnsi="Book Antiqua"/>
          <w:spacing w:val="-5"/>
        </w:rPr>
        <w:t xml:space="preserve"> </w:t>
      </w:r>
      <w:r w:rsidRPr="00BC6556">
        <w:rPr>
          <w:rFonts w:ascii="Book Antiqua" w:hAnsi="Book Antiqua"/>
        </w:rPr>
        <w:t>Izvoditelj</w:t>
      </w:r>
      <w:r w:rsidRPr="00BC6556">
        <w:rPr>
          <w:rFonts w:ascii="Book Antiqua" w:hAnsi="Book Antiqua"/>
          <w:spacing w:val="-1"/>
        </w:rPr>
        <w:t xml:space="preserve"> </w:t>
      </w:r>
      <w:r w:rsidRPr="00BC6556">
        <w:rPr>
          <w:rFonts w:ascii="Book Antiqua" w:hAnsi="Book Antiqua"/>
        </w:rPr>
        <w:t>zadržava</w:t>
      </w:r>
      <w:r w:rsidRPr="00BC6556">
        <w:rPr>
          <w:rFonts w:ascii="Book Antiqua" w:hAnsi="Book Antiqua"/>
          <w:spacing w:val="-4"/>
        </w:rPr>
        <w:t xml:space="preserve"> </w:t>
      </w:r>
      <w:r w:rsidRPr="00BC6556">
        <w:rPr>
          <w:rFonts w:ascii="Book Antiqua" w:hAnsi="Book Antiqua"/>
        </w:rPr>
        <w:t>2</w:t>
      </w:r>
      <w:r w:rsidRPr="00BC6556">
        <w:rPr>
          <w:rFonts w:ascii="Book Antiqua" w:hAnsi="Book Antiqua"/>
          <w:spacing w:val="-2"/>
        </w:rPr>
        <w:t xml:space="preserve"> </w:t>
      </w:r>
      <w:r w:rsidRPr="00BC6556">
        <w:rPr>
          <w:rFonts w:ascii="Book Antiqua" w:hAnsi="Book Antiqua"/>
        </w:rPr>
        <w:t>(dva) primjerka, a Naručitelj 2 (dva)</w:t>
      </w:r>
      <w:r w:rsidRPr="00BC6556">
        <w:rPr>
          <w:rFonts w:ascii="Book Antiqua" w:hAnsi="Book Antiqua"/>
          <w:spacing w:val="-1"/>
        </w:rPr>
        <w:t xml:space="preserve"> </w:t>
      </w:r>
      <w:r w:rsidRPr="00BC6556">
        <w:rPr>
          <w:rFonts w:ascii="Book Antiqua" w:hAnsi="Book Antiqua"/>
        </w:rPr>
        <w:t>primjerka.</w:t>
      </w: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ind w:left="292" w:right="-56"/>
        <w:rPr>
          <w:rFonts w:ascii="Book Antiqua" w:hAnsi="Book Antiqua"/>
        </w:rPr>
      </w:pPr>
      <w:r w:rsidRPr="00BC6556">
        <w:rPr>
          <w:rFonts w:ascii="Book Antiqua" w:hAnsi="Book Antiqua"/>
        </w:rPr>
        <w:t>U Gospiću, ________________ 2019. godine</w:t>
      </w:r>
    </w:p>
    <w:p w:rsidR="00B6670D" w:rsidRPr="00BC6556" w:rsidRDefault="00B6670D" w:rsidP="00B6670D">
      <w:pPr>
        <w:pStyle w:val="Tijeloteksta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spacing w:before="1"/>
        <w:rPr>
          <w:rFonts w:ascii="Book Antiqua" w:hAnsi="Book Antiqua"/>
        </w:rPr>
      </w:pPr>
    </w:p>
    <w:p w:rsidR="00B6670D" w:rsidRPr="00BC6556" w:rsidRDefault="00B6670D" w:rsidP="00B6670D">
      <w:pPr>
        <w:pStyle w:val="Tijeloteksta"/>
        <w:tabs>
          <w:tab w:val="left" w:pos="9030"/>
        </w:tabs>
        <w:spacing w:line="252" w:lineRule="exact"/>
        <w:ind w:left="292"/>
        <w:rPr>
          <w:rFonts w:ascii="Book Antiqua" w:hAnsi="Book Antiqua"/>
        </w:rPr>
      </w:pPr>
      <w:r w:rsidRPr="00BC6556">
        <w:rPr>
          <w:rFonts w:ascii="Book Antiqua" w:hAnsi="Book Antiqua"/>
        </w:rPr>
        <w:t>ZA</w:t>
      </w:r>
      <w:r w:rsidRPr="00BC6556">
        <w:rPr>
          <w:rFonts w:ascii="Book Antiqua" w:hAnsi="Book Antiqua"/>
          <w:spacing w:val="14"/>
        </w:rPr>
        <w:t xml:space="preserve"> </w:t>
      </w:r>
      <w:r w:rsidRPr="00BC6556">
        <w:rPr>
          <w:rFonts w:ascii="Book Antiqua" w:hAnsi="Book Antiqua"/>
        </w:rPr>
        <w:t>IZVODITELJA:                                                                             ZA NARUČITELJA:</w:t>
      </w:r>
    </w:p>
    <w:p w:rsidR="00B6670D" w:rsidRPr="00BC6556" w:rsidRDefault="00B6670D" w:rsidP="00B6670D">
      <w:pPr>
        <w:pStyle w:val="Tijeloteksta"/>
        <w:tabs>
          <w:tab w:val="left" w:pos="7486"/>
        </w:tabs>
        <w:spacing w:line="251" w:lineRule="exact"/>
        <w:ind w:left="292"/>
        <w:rPr>
          <w:rFonts w:ascii="Book Antiqua" w:hAnsi="Book Antiqua"/>
        </w:rPr>
      </w:pPr>
    </w:p>
    <w:p w:rsidR="00B6670D" w:rsidRDefault="00B6670D" w:rsidP="00B6670D">
      <w:pPr>
        <w:pStyle w:val="Tijeloteksta"/>
        <w:tabs>
          <w:tab w:val="left" w:pos="7486"/>
        </w:tabs>
        <w:spacing w:line="251" w:lineRule="exact"/>
        <w:ind w:left="292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Pr="00BC6556">
        <w:rPr>
          <w:rFonts w:ascii="Book Antiqua" w:hAnsi="Book Antiqua"/>
        </w:rPr>
        <w:t xml:space="preserve">Direktor                                                                                                      ŽUPAN </w:t>
      </w:r>
    </w:p>
    <w:p w:rsidR="00B6670D" w:rsidRPr="00BC6556" w:rsidRDefault="004C39A5" w:rsidP="00B6670D">
      <w:pPr>
        <w:pStyle w:val="Tijeloteksta"/>
        <w:spacing w:before="1"/>
        <w:rPr>
          <w:rFonts w:ascii="Book Antiqua" w:hAnsi="Book Antiqua"/>
        </w:rPr>
      </w:pPr>
      <w:r>
        <w:rPr>
          <w:rFonts w:ascii="Book Antiqua" w:hAnsi="Book Antiqua"/>
          <w:lang w:bidi="hr-HR"/>
        </w:rPr>
        <w:pict>
          <v:line id="_x0000_s1027" style="position:absolute;left:0;text-align:left;z-index:-251655168;mso-wrap-distance-left:0;mso-wrap-distance-right:0;mso-position-horizontal-relative:page" from="64.9pt,24.85pt" to="168.95pt,24.85pt" strokeweight=".24536mm">
            <w10:wrap type="topAndBottom" anchorx="page"/>
          </v:line>
        </w:pict>
      </w:r>
      <w:r>
        <w:rPr>
          <w:rFonts w:ascii="Book Antiqua" w:hAnsi="Book Antiqua"/>
          <w:lang w:bidi="hr-HR"/>
        </w:rPr>
        <w:pict>
          <v:line id="_x0000_s1028" style="position:absolute;left:0;text-align:left;z-index:-251654144;mso-wrap-distance-left:0;mso-wrap-distance-right:0;mso-position-horizontal-relative:page" from="371.7pt,12.15pt" to="463.4pt,12.15pt" strokeweight=".24536mm">
            <w10:wrap type="topAndBottom" anchorx="page"/>
          </v:line>
        </w:pict>
      </w:r>
    </w:p>
    <w:p w:rsidR="00B6670D" w:rsidRPr="00BC6556" w:rsidRDefault="00B6670D" w:rsidP="00B6670D">
      <w:pPr>
        <w:pStyle w:val="Tijeloteksta"/>
        <w:spacing w:before="94" w:line="252" w:lineRule="exact"/>
        <w:ind w:left="5249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Pr="00BC6556">
        <w:rPr>
          <w:rFonts w:ascii="Book Antiqua" w:hAnsi="Book Antiqua"/>
        </w:rPr>
        <w:t>Klasa:</w:t>
      </w:r>
    </w:p>
    <w:p w:rsidR="00B6670D" w:rsidRPr="00AD79E3" w:rsidRDefault="00B6670D" w:rsidP="00876559">
      <w:pPr>
        <w:pStyle w:val="Tijeloteksta"/>
        <w:spacing w:line="252" w:lineRule="exact"/>
        <w:ind w:left="524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</w:rPr>
        <w:t xml:space="preserve">    </w:t>
      </w:r>
      <w:r w:rsidRPr="00BC6556">
        <w:rPr>
          <w:rFonts w:ascii="Book Antiqua" w:hAnsi="Book Antiqua"/>
        </w:rPr>
        <w:t>Urbroj:</w:t>
      </w:r>
    </w:p>
    <w:p w:rsidR="009241FF" w:rsidRDefault="009241FF"/>
    <w:sectPr w:rsidR="009241FF" w:rsidSect="00B6670D">
      <w:footerReference w:type="default" r:id="rId14"/>
      <w:pgSz w:w="12240" w:h="15840"/>
      <w:pgMar w:top="993" w:right="1183" w:bottom="993" w:left="1417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2A5" w:rsidRDefault="00E422A5" w:rsidP="00A0641C">
      <w:r>
        <w:separator/>
      </w:r>
    </w:p>
  </w:endnote>
  <w:endnote w:type="continuationSeparator" w:id="1">
    <w:p w:rsidR="00E422A5" w:rsidRDefault="00E422A5" w:rsidP="00A0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</w:rPr>
      <w:id w:val="-1929105997"/>
      <w:docPartObj>
        <w:docPartGallery w:val="Page Numbers (Bottom of Page)"/>
        <w:docPartUnique/>
      </w:docPartObj>
    </w:sdtPr>
    <w:sdtContent>
      <w:p w:rsidR="00B6670D" w:rsidRPr="002328E6" w:rsidRDefault="004C39A5">
        <w:pPr>
          <w:pStyle w:val="Podnoje"/>
          <w:jc w:val="right"/>
          <w:rPr>
            <w:rFonts w:cs="Arial"/>
          </w:rPr>
        </w:pPr>
        <w:r w:rsidRPr="002328E6">
          <w:rPr>
            <w:rFonts w:cs="Arial"/>
          </w:rPr>
          <w:fldChar w:fldCharType="begin"/>
        </w:r>
        <w:r w:rsidR="00B6670D" w:rsidRPr="002328E6">
          <w:rPr>
            <w:rFonts w:cs="Arial"/>
          </w:rPr>
          <w:instrText>PAGE   \* MERGEFORMAT</w:instrText>
        </w:r>
        <w:r w:rsidRPr="002328E6">
          <w:rPr>
            <w:rFonts w:cs="Arial"/>
          </w:rPr>
          <w:fldChar w:fldCharType="separate"/>
        </w:r>
        <w:r w:rsidR="00876559">
          <w:rPr>
            <w:rFonts w:cs="Arial"/>
            <w:noProof/>
          </w:rPr>
          <w:t>11</w:t>
        </w:r>
        <w:r w:rsidRPr="002328E6">
          <w:rPr>
            <w:rFonts w:cs="Arial"/>
          </w:rPr>
          <w:fldChar w:fldCharType="end"/>
        </w:r>
      </w:p>
    </w:sdtContent>
  </w:sdt>
  <w:p w:rsidR="00B6670D" w:rsidRDefault="00B6670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2A5" w:rsidRDefault="00E422A5" w:rsidP="00A0641C">
      <w:r>
        <w:separator/>
      </w:r>
    </w:p>
  </w:footnote>
  <w:footnote w:type="continuationSeparator" w:id="1">
    <w:p w:rsidR="00E422A5" w:rsidRDefault="00E422A5" w:rsidP="00A06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A93"/>
    <w:multiLevelType w:val="hybridMultilevel"/>
    <w:tmpl w:val="97481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CB359B1"/>
    <w:multiLevelType w:val="multilevel"/>
    <w:tmpl w:val="9152A07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C57C3F"/>
    <w:multiLevelType w:val="hybridMultilevel"/>
    <w:tmpl w:val="B350B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6D70"/>
    <w:multiLevelType w:val="hybridMultilevel"/>
    <w:tmpl w:val="3E2819C2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A47F8D"/>
    <w:multiLevelType w:val="hybridMultilevel"/>
    <w:tmpl w:val="824E4C12"/>
    <w:lvl w:ilvl="0" w:tplc="F22C3CB0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26A8B"/>
    <w:multiLevelType w:val="hybridMultilevel"/>
    <w:tmpl w:val="609012F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0E2B14"/>
    <w:multiLevelType w:val="hybridMultilevel"/>
    <w:tmpl w:val="5650C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31F44"/>
    <w:multiLevelType w:val="hybridMultilevel"/>
    <w:tmpl w:val="462EB066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BB03AE"/>
    <w:multiLevelType w:val="multilevel"/>
    <w:tmpl w:val="1192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21411C"/>
    <w:multiLevelType w:val="hybridMultilevel"/>
    <w:tmpl w:val="3E60382E"/>
    <w:lvl w:ilvl="0" w:tplc="0D1EBA22">
      <w:start w:val="1"/>
      <w:numFmt w:val="bullet"/>
      <w:lvlText w:val="-"/>
      <w:lvlJc w:val="left"/>
      <w:pPr>
        <w:ind w:left="1145" w:hanging="360"/>
      </w:pPr>
      <w:rPr>
        <w:rFonts w:ascii="Tahoma" w:hAnsi="Tahoma" w:hint="default"/>
        <w:b w:val="0"/>
        <w:i w:val="0"/>
        <w:spacing w:val="-30"/>
        <w:w w:val="99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56058ED"/>
    <w:multiLevelType w:val="hybridMultilevel"/>
    <w:tmpl w:val="75408182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AE16E4"/>
    <w:multiLevelType w:val="hybridMultilevel"/>
    <w:tmpl w:val="A8ECE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A35D5"/>
    <w:multiLevelType w:val="hybridMultilevel"/>
    <w:tmpl w:val="DC6A7F88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B3C24"/>
    <w:multiLevelType w:val="hybridMultilevel"/>
    <w:tmpl w:val="08DAEC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97F70"/>
    <w:multiLevelType w:val="hybridMultilevel"/>
    <w:tmpl w:val="43D81B7C"/>
    <w:lvl w:ilvl="0" w:tplc="FF6A3268">
      <w:start w:val="1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1A510AB"/>
    <w:multiLevelType w:val="hybridMultilevel"/>
    <w:tmpl w:val="28A0C85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5714D5"/>
    <w:multiLevelType w:val="hybridMultilevel"/>
    <w:tmpl w:val="B13E4542"/>
    <w:lvl w:ilvl="0" w:tplc="81D08170">
      <w:start w:val="1"/>
      <w:numFmt w:val="lowerLetter"/>
      <w:lvlText w:val="%1)"/>
      <w:lvlJc w:val="left"/>
      <w:pPr>
        <w:ind w:left="551" w:hanging="259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0AA499DA">
      <w:numFmt w:val="bullet"/>
      <w:lvlText w:val="•"/>
      <w:lvlJc w:val="left"/>
      <w:pPr>
        <w:ind w:left="4700" w:hanging="259"/>
      </w:pPr>
      <w:rPr>
        <w:rFonts w:hint="default"/>
        <w:lang w:val="hr-HR" w:eastAsia="hr-HR" w:bidi="hr-HR"/>
      </w:rPr>
    </w:lvl>
    <w:lvl w:ilvl="2" w:tplc="C554B048">
      <w:numFmt w:val="bullet"/>
      <w:lvlText w:val="•"/>
      <w:lvlJc w:val="left"/>
      <w:pPr>
        <w:ind w:left="5305" w:hanging="259"/>
      </w:pPr>
      <w:rPr>
        <w:rFonts w:hint="default"/>
        <w:lang w:val="hr-HR" w:eastAsia="hr-HR" w:bidi="hr-HR"/>
      </w:rPr>
    </w:lvl>
    <w:lvl w:ilvl="3" w:tplc="69D20CAE">
      <w:numFmt w:val="bullet"/>
      <w:lvlText w:val="•"/>
      <w:lvlJc w:val="left"/>
      <w:pPr>
        <w:ind w:left="5910" w:hanging="259"/>
      </w:pPr>
      <w:rPr>
        <w:rFonts w:hint="default"/>
        <w:lang w:val="hr-HR" w:eastAsia="hr-HR" w:bidi="hr-HR"/>
      </w:rPr>
    </w:lvl>
    <w:lvl w:ilvl="4" w:tplc="D256C356">
      <w:numFmt w:val="bullet"/>
      <w:lvlText w:val="•"/>
      <w:lvlJc w:val="left"/>
      <w:pPr>
        <w:ind w:left="6515" w:hanging="259"/>
      </w:pPr>
      <w:rPr>
        <w:rFonts w:hint="default"/>
        <w:lang w:val="hr-HR" w:eastAsia="hr-HR" w:bidi="hr-HR"/>
      </w:rPr>
    </w:lvl>
    <w:lvl w:ilvl="5" w:tplc="4050A3D4">
      <w:numFmt w:val="bullet"/>
      <w:lvlText w:val="•"/>
      <w:lvlJc w:val="left"/>
      <w:pPr>
        <w:ind w:left="7120" w:hanging="259"/>
      </w:pPr>
      <w:rPr>
        <w:rFonts w:hint="default"/>
        <w:lang w:val="hr-HR" w:eastAsia="hr-HR" w:bidi="hr-HR"/>
      </w:rPr>
    </w:lvl>
    <w:lvl w:ilvl="6" w:tplc="A3A8D082">
      <w:numFmt w:val="bullet"/>
      <w:lvlText w:val="•"/>
      <w:lvlJc w:val="left"/>
      <w:pPr>
        <w:ind w:left="7725" w:hanging="259"/>
      </w:pPr>
      <w:rPr>
        <w:rFonts w:hint="default"/>
        <w:lang w:val="hr-HR" w:eastAsia="hr-HR" w:bidi="hr-HR"/>
      </w:rPr>
    </w:lvl>
    <w:lvl w:ilvl="7" w:tplc="B4603464">
      <w:numFmt w:val="bullet"/>
      <w:lvlText w:val="•"/>
      <w:lvlJc w:val="left"/>
      <w:pPr>
        <w:ind w:left="8330" w:hanging="259"/>
      </w:pPr>
      <w:rPr>
        <w:rFonts w:hint="default"/>
        <w:lang w:val="hr-HR" w:eastAsia="hr-HR" w:bidi="hr-HR"/>
      </w:rPr>
    </w:lvl>
    <w:lvl w:ilvl="8" w:tplc="6B8656F4">
      <w:numFmt w:val="bullet"/>
      <w:lvlText w:val="•"/>
      <w:lvlJc w:val="left"/>
      <w:pPr>
        <w:ind w:left="8936" w:hanging="259"/>
      </w:pPr>
      <w:rPr>
        <w:rFonts w:hint="default"/>
        <w:lang w:val="hr-HR" w:eastAsia="hr-HR" w:bidi="hr-HR"/>
      </w:rPr>
    </w:lvl>
  </w:abstractNum>
  <w:abstractNum w:abstractNumId="19">
    <w:nsid w:val="43DB6B2E"/>
    <w:multiLevelType w:val="hybridMultilevel"/>
    <w:tmpl w:val="803AB566"/>
    <w:lvl w:ilvl="0" w:tplc="45E4C05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51695"/>
    <w:multiLevelType w:val="hybridMultilevel"/>
    <w:tmpl w:val="3FD8CD20"/>
    <w:lvl w:ilvl="0" w:tplc="D9BC89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6D21E70"/>
    <w:multiLevelType w:val="hybridMultilevel"/>
    <w:tmpl w:val="AC360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34699"/>
    <w:multiLevelType w:val="hybridMultilevel"/>
    <w:tmpl w:val="45508A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32CD6"/>
    <w:multiLevelType w:val="hybridMultilevel"/>
    <w:tmpl w:val="B20E5F8A"/>
    <w:lvl w:ilvl="0" w:tplc="F8D8F9C0">
      <w:numFmt w:val="bullet"/>
      <w:lvlText w:val="•"/>
      <w:lvlJc w:val="left"/>
      <w:pPr>
        <w:ind w:left="1065" w:hanging="705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74547"/>
    <w:multiLevelType w:val="multilevel"/>
    <w:tmpl w:val="0DDE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E4F20"/>
    <w:multiLevelType w:val="hybridMultilevel"/>
    <w:tmpl w:val="0C347CF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36479"/>
    <w:multiLevelType w:val="hybridMultilevel"/>
    <w:tmpl w:val="650E2202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6914D70"/>
    <w:multiLevelType w:val="hybridMultilevel"/>
    <w:tmpl w:val="512089A2"/>
    <w:lvl w:ilvl="0" w:tplc="1E5E8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9F26D25"/>
    <w:multiLevelType w:val="multilevel"/>
    <w:tmpl w:val="6C2087EC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1485BE3"/>
    <w:multiLevelType w:val="singleLevel"/>
    <w:tmpl w:val="FF1C6D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E5257D"/>
    <w:multiLevelType w:val="hybridMultilevel"/>
    <w:tmpl w:val="10A28984"/>
    <w:lvl w:ilvl="0" w:tplc="3A867D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81862"/>
    <w:multiLevelType w:val="hybridMultilevel"/>
    <w:tmpl w:val="95009F34"/>
    <w:lvl w:ilvl="0" w:tplc="BC6C11E0">
      <w:start w:val="1"/>
      <w:numFmt w:val="decimal"/>
      <w:pStyle w:val="2012Naslov2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 w:tplc="0A2C8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E584C"/>
    <w:multiLevelType w:val="hybridMultilevel"/>
    <w:tmpl w:val="D0EA3160"/>
    <w:lvl w:ilvl="0" w:tplc="970E62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0B651A"/>
    <w:multiLevelType w:val="hybridMultilevel"/>
    <w:tmpl w:val="D09C7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9581F"/>
    <w:multiLevelType w:val="hybridMultilevel"/>
    <w:tmpl w:val="8B7A5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D3EF1"/>
    <w:multiLevelType w:val="hybridMultilevel"/>
    <w:tmpl w:val="A53A1E4E"/>
    <w:lvl w:ilvl="0" w:tplc="5D062D64">
      <w:start w:val="4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C362F"/>
    <w:multiLevelType w:val="hybridMultilevel"/>
    <w:tmpl w:val="D4B0FC68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8AC2A39"/>
    <w:multiLevelType w:val="hybridMultilevel"/>
    <w:tmpl w:val="FB5C9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162CF"/>
    <w:multiLevelType w:val="hybridMultilevel"/>
    <w:tmpl w:val="6FF2F224"/>
    <w:lvl w:ilvl="0" w:tplc="DE1EBF4A">
      <w:start w:val="1"/>
      <w:numFmt w:val="upperLetter"/>
      <w:pStyle w:val="2012Naslov3"/>
      <w:lvlText w:val="%1."/>
      <w:lvlJc w:val="left"/>
      <w:pPr>
        <w:ind w:left="81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9"/>
  </w:num>
  <w:num w:numId="2">
    <w:abstractNumId w:val="31"/>
  </w:num>
  <w:num w:numId="3">
    <w:abstractNumId w:val="38"/>
  </w:num>
  <w:num w:numId="4">
    <w:abstractNumId w:val="28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30"/>
  </w:num>
  <w:num w:numId="11">
    <w:abstractNumId w:val="2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0"/>
  </w:num>
  <w:num w:numId="17">
    <w:abstractNumId w:val="37"/>
  </w:num>
  <w:num w:numId="18">
    <w:abstractNumId w:val="21"/>
  </w:num>
  <w:num w:numId="19">
    <w:abstractNumId w:val="23"/>
  </w:num>
  <w:num w:numId="20">
    <w:abstractNumId w:val="27"/>
  </w:num>
  <w:num w:numId="21">
    <w:abstractNumId w:val="34"/>
  </w:num>
  <w:num w:numId="22">
    <w:abstractNumId w:val="6"/>
  </w:num>
  <w:num w:numId="23">
    <w:abstractNumId w:val="9"/>
  </w:num>
  <w:num w:numId="24">
    <w:abstractNumId w:val="5"/>
  </w:num>
  <w:num w:numId="25">
    <w:abstractNumId w:val="32"/>
  </w:num>
  <w:num w:numId="26">
    <w:abstractNumId w:val="16"/>
  </w:num>
  <w:num w:numId="27">
    <w:abstractNumId w:val="22"/>
  </w:num>
  <w:num w:numId="28">
    <w:abstractNumId w:val="17"/>
  </w:num>
  <w:num w:numId="29">
    <w:abstractNumId w:val="25"/>
  </w:num>
  <w:num w:numId="30">
    <w:abstractNumId w:val="35"/>
  </w:num>
  <w:num w:numId="31">
    <w:abstractNumId w:val="20"/>
  </w:num>
  <w:num w:numId="32">
    <w:abstractNumId w:val="19"/>
  </w:num>
  <w:num w:numId="33">
    <w:abstractNumId w:val="14"/>
  </w:num>
  <w:num w:numId="34">
    <w:abstractNumId w:val="8"/>
  </w:num>
  <w:num w:numId="35">
    <w:abstractNumId w:val="26"/>
  </w:num>
  <w:num w:numId="36">
    <w:abstractNumId w:val="36"/>
  </w:num>
  <w:num w:numId="37">
    <w:abstractNumId w:val="11"/>
  </w:num>
  <w:num w:numId="38">
    <w:abstractNumId w:val="13"/>
  </w:num>
  <w:num w:numId="39">
    <w:abstractNumId w:val="4"/>
  </w:num>
  <w:num w:numId="40">
    <w:abstractNumId w:val="15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70D"/>
    <w:rsid w:val="00087B48"/>
    <w:rsid w:val="001F4EE8"/>
    <w:rsid w:val="0041048E"/>
    <w:rsid w:val="004C39A5"/>
    <w:rsid w:val="00673EF3"/>
    <w:rsid w:val="006E5364"/>
    <w:rsid w:val="00756179"/>
    <w:rsid w:val="00876559"/>
    <w:rsid w:val="009241FF"/>
    <w:rsid w:val="00A0641C"/>
    <w:rsid w:val="00B03C76"/>
    <w:rsid w:val="00B03F2E"/>
    <w:rsid w:val="00B6670D"/>
    <w:rsid w:val="00B7143D"/>
    <w:rsid w:val="00E422A5"/>
    <w:rsid w:val="00E7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0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6670D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6670D"/>
    <w:pPr>
      <w:keepNext/>
      <w:spacing w:before="240" w:after="60"/>
      <w:outlineLvl w:val="1"/>
    </w:pPr>
    <w:rPr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qFormat/>
    <w:rsid w:val="00B667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B6670D"/>
    <w:pPr>
      <w:keepNext/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ormal"/>
    <w:next w:val="Normal"/>
    <w:link w:val="Naslov5Char"/>
    <w:qFormat/>
    <w:rsid w:val="00B667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B6670D"/>
    <w:pPr>
      <w:keepNext/>
      <w:widowControl/>
      <w:autoSpaceDE/>
      <w:autoSpaceDN/>
      <w:adjustRightInd/>
      <w:jc w:val="center"/>
      <w:outlineLvl w:val="5"/>
    </w:pPr>
    <w:rPr>
      <w:b/>
      <w:szCs w:val="24"/>
    </w:rPr>
  </w:style>
  <w:style w:type="paragraph" w:styleId="Naslov7">
    <w:name w:val="heading 7"/>
    <w:basedOn w:val="Normal"/>
    <w:next w:val="Normal"/>
    <w:link w:val="Naslov7Char"/>
    <w:qFormat/>
    <w:rsid w:val="00B6670D"/>
    <w:pPr>
      <w:keepNext/>
      <w:widowControl/>
      <w:autoSpaceDE/>
      <w:autoSpaceDN/>
      <w:adjustRightInd/>
      <w:jc w:val="right"/>
      <w:outlineLvl w:val="6"/>
    </w:pPr>
    <w:rPr>
      <w:b/>
      <w:szCs w:val="24"/>
    </w:rPr>
  </w:style>
  <w:style w:type="paragraph" w:styleId="Naslov9">
    <w:name w:val="heading 9"/>
    <w:basedOn w:val="Normal"/>
    <w:next w:val="Normal"/>
    <w:link w:val="Naslov9Char"/>
    <w:qFormat/>
    <w:rsid w:val="00B6670D"/>
    <w:pPr>
      <w:widowControl/>
      <w:tabs>
        <w:tab w:val="num" w:pos="3600"/>
      </w:tabs>
      <w:autoSpaceDE/>
      <w:autoSpaceDN/>
      <w:adjustRightInd/>
      <w:spacing w:before="240" w:after="60"/>
      <w:ind w:left="3240" w:hanging="360"/>
      <w:jc w:val="both"/>
      <w:outlineLvl w:val="8"/>
    </w:pPr>
    <w:rPr>
      <w:i/>
      <w:sz w:val="1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6670D"/>
    <w:rPr>
      <w:rFonts w:ascii="Arial" w:eastAsia="Times New Roman" w:hAnsi="Arial" w:cs="Arial"/>
      <w:b/>
      <w:bCs/>
      <w:kern w:val="32"/>
      <w:sz w:val="24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B6670D"/>
    <w:rPr>
      <w:rFonts w:ascii="Arial" w:eastAsia="Times New Roman" w:hAnsi="Arial" w:cs="Times New Roman"/>
      <w:b/>
      <w:bCs/>
      <w:iCs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B6670D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B6670D"/>
    <w:rPr>
      <w:rFonts w:ascii="Arial" w:eastAsia="Times New Roman" w:hAnsi="Arial" w:cs="Times New Roman"/>
      <w:b/>
      <w:bCs/>
      <w:sz w:val="24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B6670D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B6670D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B6670D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B6670D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iperveza">
    <w:name w:val="Hyperlink"/>
    <w:basedOn w:val="Zadanifontodlomka"/>
    <w:unhideWhenUsed/>
    <w:rsid w:val="00B6670D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B6670D"/>
    <w:pPr>
      <w:widowControl/>
      <w:autoSpaceDE/>
      <w:autoSpaceDN/>
      <w:adjustRightInd/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6670D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6670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6670D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UvuenotijelotekstaChar1">
    <w:name w:val="Uvučeno tijelo teksta Char1"/>
    <w:basedOn w:val="Zadanifontodlomka"/>
    <w:link w:val="Uvuenotijeloteksta"/>
    <w:uiPriority w:val="99"/>
    <w:semiHidden/>
    <w:rsid w:val="00B6670D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aliases w:val="Paragraph,List Paragraph Red,lp1"/>
    <w:basedOn w:val="Normal"/>
    <w:link w:val="OdlomakpopisaChar"/>
    <w:uiPriority w:val="1"/>
    <w:qFormat/>
    <w:rsid w:val="00B6670D"/>
    <w:pPr>
      <w:ind w:left="720"/>
      <w:contextualSpacing/>
    </w:pPr>
    <w:rPr>
      <w:rFonts w:cs="Arial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1"/>
    <w:locked/>
    <w:rsid w:val="00B6670D"/>
    <w:rPr>
      <w:rFonts w:ascii="Arial" w:eastAsia="Times New Roman" w:hAnsi="Arial" w:cs="Arial"/>
      <w:sz w:val="24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B6670D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B6670D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unhideWhenUsed/>
    <w:rsid w:val="00B667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B6670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667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670D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667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670D"/>
    <w:rPr>
      <w:rFonts w:ascii="Arial" w:eastAsia="Times New Roman" w:hAnsi="Arial" w:cs="Times New Roman"/>
      <w:sz w:val="24"/>
      <w:szCs w:val="20"/>
      <w:lang w:eastAsia="hr-HR"/>
    </w:rPr>
  </w:style>
  <w:style w:type="paragraph" w:customStyle="1" w:styleId="StandardWeb1">
    <w:name w:val="Standard (Web)1"/>
    <w:basedOn w:val="Normal"/>
    <w:rsid w:val="00B6670D"/>
    <w:pPr>
      <w:widowControl/>
      <w:suppressAutoHyphens/>
      <w:autoSpaceDE/>
      <w:autoSpaceDN/>
      <w:adjustRightInd/>
      <w:spacing w:before="280" w:after="280"/>
    </w:pPr>
    <w:rPr>
      <w:szCs w:val="24"/>
      <w:lang w:eastAsia="ar-SA"/>
    </w:rPr>
  </w:style>
  <w:style w:type="paragraph" w:customStyle="1" w:styleId="CharCharCharCharCharCharCharChar">
    <w:name w:val="Char Char Char Char Char Char Char Char"/>
    <w:basedOn w:val="Normal"/>
    <w:rsid w:val="00B6670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B6670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B6670D"/>
    <w:rPr>
      <w:rFonts w:ascii="Arial" w:eastAsia="Times New Roman" w:hAnsi="Arial" w:cs="Times New Roman"/>
      <w:sz w:val="24"/>
      <w:szCs w:val="20"/>
      <w:lang w:eastAsia="hr-HR"/>
    </w:rPr>
  </w:style>
  <w:style w:type="paragraph" w:customStyle="1" w:styleId="TekstOsnovni">
    <w:name w:val="Tekst Osnovni"/>
    <w:basedOn w:val="Normal"/>
    <w:rsid w:val="00B6670D"/>
    <w:pPr>
      <w:widowControl/>
      <w:autoSpaceDE/>
      <w:autoSpaceDN/>
      <w:adjustRightInd/>
      <w:spacing w:before="60" w:after="120"/>
      <w:ind w:left="454"/>
    </w:pPr>
    <w:rPr>
      <w:sz w:val="22"/>
      <w:szCs w:val="24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B6670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B6670D"/>
    <w:rPr>
      <w:rFonts w:ascii="Consolas" w:eastAsia="Calibri" w:hAnsi="Consolas" w:cs="Times New Roman"/>
      <w:sz w:val="21"/>
      <w:szCs w:val="21"/>
    </w:rPr>
  </w:style>
  <w:style w:type="paragraph" w:styleId="Naslov">
    <w:name w:val="Title"/>
    <w:basedOn w:val="Normal"/>
    <w:link w:val="NaslovChar1"/>
    <w:qFormat/>
    <w:rsid w:val="00B6670D"/>
    <w:pPr>
      <w:widowControl/>
      <w:autoSpaceDE/>
      <w:autoSpaceDN/>
      <w:adjustRightInd/>
      <w:jc w:val="center"/>
    </w:pPr>
    <w:rPr>
      <w:b/>
      <w:bCs/>
      <w:lang w:eastAsia="en-US"/>
    </w:rPr>
  </w:style>
  <w:style w:type="character" w:customStyle="1" w:styleId="NaslovChar1">
    <w:name w:val="Naslov Char1"/>
    <w:basedOn w:val="Zadanifontodlomka"/>
    <w:link w:val="Naslov"/>
    <w:rsid w:val="00B6670D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NaslovChar">
    <w:name w:val="Naslov Char"/>
    <w:basedOn w:val="Zadanifontodlomka"/>
    <w:link w:val="Naslov10"/>
    <w:rsid w:val="00B66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customStyle="1" w:styleId="Naslov10">
    <w:name w:val="Naslov1"/>
    <w:basedOn w:val="Naslov1"/>
    <w:link w:val="NaslovChar"/>
    <w:qFormat/>
    <w:rsid w:val="00B6670D"/>
    <w:pPr>
      <w:spacing w:before="0"/>
      <w:ind w:left="714" w:hanging="357"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paragraph" w:customStyle="1" w:styleId="CRTICA">
    <w:name w:val="CRTICA"/>
    <w:basedOn w:val="Normal"/>
    <w:rsid w:val="00B6670D"/>
    <w:pPr>
      <w:widowControl/>
      <w:tabs>
        <w:tab w:val="num" w:pos="360"/>
      </w:tabs>
      <w:autoSpaceDE/>
      <w:autoSpaceDN/>
      <w:adjustRightInd/>
      <w:ind w:left="360" w:hanging="360"/>
      <w:jc w:val="both"/>
    </w:pPr>
    <w:rPr>
      <w:lang w:val="en-GB" w:eastAsia="en-US"/>
    </w:rPr>
  </w:style>
  <w:style w:type="paragraph" w:customStyle="1" w:styleId="naslov0">
    <w:name w:val="naslov"/>
    <w:basedOn w:val="Normal"/>
    <w:rsid w:val="00B6670D"/>
    <w:pPr>
      <w:widowControl/>
      <w:autoSpaceDE/>
      <w:autoSpaceDN/>
      <w:adjustRightInd/>
      <w:spacing w:before="120" w:after="120"/>
      <w:jc w:val="both"/>
    </w:pPr>
    <w:rPr>
      <w:b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B6670D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B6670D"/>
    <w:rPr>
      <w:rFonts w:ascii="Arial" w:eastAsia="Times New Roman" w:hAnsi="Arial" w:cs="Times New Roman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6670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6670D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Tijeloteksta2Char1">
    <w:name w:val="Tijelo teksta 2 Char1"/>
    <w:basedOn w:val="Zadanifontodlomka"/>
    <w:link w:val="Tijeloteksta2"/>
    <w:uiPriority w:val="99"/>
    <w:semiHidden/>
    <w:rsid w:val="00B6670D"/>
    <w:rPr>
      <w:rFonts w:ascii="Arial" w:eastAsia="Times New Roman" w:hAnsi="Arial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B6670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B6670D"/>
    <w:rPr>
      <w:rFonts w:ascii="Arial" w:eastAsia="Times New Roman" w:hAnsi="Arial" w:cs="Times New Roman"/>
      <w:sz w:val="16"/>
      <w:szCs w:val="16"/>
      <w:lang w:eastAsia="hr-HR"/>
    </w:rPr>
  </w:style>
  <w:style w:type="paragraph" w:customStyle="1" w:styleId="Betech">
    <w:name w:val="Betech"/>
    <w:basedOn w:val="Normal"/>
    <w:rsid w:val="00B6670D"/>
    <w:pPr>
      <w:widowControl/>
      <w:autoSpaceDE/>
      <w:autoSpaceDN/>
      <w:adjustRightInd/>
      <w:ind w:left="1418"/>
      <w:jc w:val="both"/>
    </w:pPr>
    <w:rPr>
      <w:rFonts w:ascii="Tahoma" w:hAnsi="Tahoma"/>
      <w:sz w:val="22"/>
      <w:lang w:val="nl-BE" w:eastAsia="en-US"/>
    </w:rPr>
  </w:style>
  <w:style w:type="character" w:styleId="Brojstranice">
    <w:name w:val="page number"/>
    <w:basedOn w:val="Zadanifontodlomka"/>
    <w:rsid w:val="00B6670D"/>
  </w:style>
  <w:style w:type="paragraph" w:customStyle="1" w:styleId="Default">
    <w:name w:val="Default"/>
    <w:rsid w:val="00B6670D"/>
    <w:pPr>
      <w:widowControl w:val="0"/>
      <w:autoSpaceDE w:val="0"/>
      <w:autoSpaceDN w:val="0"/>
      <w:adjustRightInd w:val="0"/>
      <w:ind w:firstLine="0"/>
      <w:jc w:val="left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nhideWhenUsed/>
    <w:rsid w:val="00B667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6670D"/>
  </w:style>
  <w:style w:type="character" w:customStyle="1" w:styleId="TekstkomentaraChar">
    <w:name w:val="Tekst komentara Char"/>
    <w:basedOn w:val="Zadanifontodlomka"/>
    <w:link w:val="Tekstkomentara"/>
    <w:uiPriority w:val="99"/>
    <w:rsid w:val="00B6670D"/>
    <w:rPr>
      <w:rFonts w:ascii="Arial" w:eastAsia="Times New Roman" w:hAnsi="Arial" w:cs="Times New Roman"/>
      <w:sz w:val="24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B667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6670D"/>
    <w:rPr>
      <w:b/>
      <w:bCs/>
    </w:rPr>
  </w:style>
  <w:style w:type="character" w:customStyle="1" w:styleId="TekstfusnoteChar">
    <w:name w:val="Tekst fusnote Char"/>
    <w:basedOn w:val="Zadanifontodlomka"/>
    <w:link w:val="Tekstfusnote"/>
    <w:uiPriority w:val="99"/>
    <w:rsid w:val="00B6670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B6670D"/>
    <w:rPr>
      <w:rFonts w:ascii="Times New Roman" w:hAnsi="Times New Roman"/>
      <w:sz w:val="20"/>
    </w:rPr>
  </w:style>
  <w:style w:type="character" w:customStyle="1" w:styleId="TekstfusnoteChar1">
    <w:name w:val="Tekst fusnote Char1"/>
    <w:basedOn w:val="Zadanifontodlomka"/>
    <w:link w:val="Tekstfusnote"/>
    <w:uiPriority w:val="99"/>
    <w:semiHidden/>
    <w:rsid w:val="00B6670D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natuknica">
    <w:name w:val="natuknica"/>
    <w:basedOn w:val="Normal"/>
    <w:link w:val="natuknicaChar"/>
    <w:qFormat/>
    <w:rsid w:val="00B6670D"/>
    <w:pPr>
      <w:widowControl/>
      <w:autoSpaceDE/>
      <w:autoSpaceDN/>
      <w:adjustRightInd/>
      <w:ind w:left="720" w:hanging="360"/>
      <w:jc w:val="both"/>
    </w:pPr>
    <w:rPr>
      <w:rFonts w:cs="Arial"/>
    </w:rPr>
  </w:style>
  <w:style w:type="character" w:customStyle="1" w:styleId="natuknicaChar">
    <w:name w:val="natuknica Char"/>
    <w:basedOn w:val="Zadanifontodlomka"/>
    <w:link w:val="natuknica"/>
    <w:rsid w:val="00B6670D"/>
    <w:rPr>
      <w:rFonts w:ascii="Arial" w:eastAsia="Times New Roman" w:hAnsi="Arial" w:cs="Arial"/>
      <w:sz w:val="24"/>
      <w:szCs w:val="20"/>
      <w:lang w:eastAsia="hr-HR"/>
    </w:rPr>
  </w:style>
  <w:style w:type="character" w:styleId="Referencafusnote">
    <w:name w:val="footnote reference"/>
    <w:basedOn w:val="Zadanifontodlomka"/>
    <w:uiPriority w:val="99"/>
    <w:unhideWhenUsed/>
    <w:rsid w:val="00B6670D"/>
    <w:rPr>
      <w:vertAlign w:val="superscript"/>
    </w:rPr>
  </w:style>
  <w:style w:type="table" w:styleId="Reetkatablice">
    <w:name w:val="Table Grid"/>
    <w:basedOn w:val="Obinatablica"/>
    <w:uiPriority w:val="59"/>
    <w:rsid w:val="00B6670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B6670D"/>
    <w:rPr>
      <w:b/>
      <w:bCs/>
    </w:rPr>
  </w:style>
  <w:style w:type="paragraph" w:customStyle="1" w:styleId="2012Naslov2">
    <w:name w:val="2012_Naslov_2"/>
    <w:next w:val="2012TEXT"/>
    <w:rsid w:val="00B6670D"/>
    <w:pPr>
      <w:keepNext/>
      <w:keepLines/>
      <w:widowControl w:val="0"/>
      <w:numPr>
        <w:numId w:val="2"/>
      </w:numPr>
      <w:tabs>
        <w:tab w:val="clear" w:pos="596"/>
        <w:tab w:val="num" w:pos="454"/>
      </w:tabs>
      <w:spacing w:before="360" w:after="180"/>
      <w:ind w:left="454"/>
      <w:jc w:val="left"/>
    </w:pPr>
    <w:rPr>
      <w:rFonts w:ascii="Arial" w:eastAsia="Times New Roman" w:hAnsi="Arial" w:cs="Times New Roman"/>
      <w:b/>
      <w:caps/>
      <w:szCs w:val="20"/>
    </w:rPr>
  </w:style>
  <w:style w:type="paragraph" w:customStyle="1" w:styleId="2012TEXT">
    <w:name w:val="2012_TEXT"/>
    <w:link w:val="2012TEXTChar"/>
    <w:rsid w:val="00B6670D"/>
    <w:pPr>
      <w:spacing w:after="80"/>
      <w:ind w:left="454"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B6670D"/>
    <w:rPr>
      <w:rFonts w:ascii="Arial" w:eastAsia="Times New Roman" w:hAnsi="Arial" w:cs="Times New Roman"/>
      <w:sz w:val="20"/>
      <w:szCs w:val="20"/>
    </w:rPr>
  </w:style>
  <w:style w:type="paragraph" w:customStyle="1" w:styleId="2012Naslov3">
    <w:name w:val="2012_Naslov_3"/>
    <w:basedOn w:val="2012Naslov2"/>
    <w:next w:val="Normal"/>
    <w:qFormat/>
    <w:rsid w:val="00B6670D"/>
    <w:pPr>
      <w:numPr>
        <w:numId w:val="3"/>
      </w:numPr>
      <w:spacing w:before="180" w:after="80"/>
      <w:ind w:left="738" w:hanging="284"/>
    </w:pPr>
    <w:rPr>
      <w:caps w:val="0"/>
      <w:sz w:val="20"/>
    </w:rPr>
  </w:style>
  <w:style w:type="paragraph" w:customStyle="1" w:styleId="2012TEXTObveznirazloziisklj2">
    <w:name w:val="2012_TEXT_Obvezni razlozi isklj_2"/>
    <w:basedOn w:val="Normal"/>
    <w:qFormat/>
    <w:rsid w:val="00B6670D"/>
    <w:pPr>
      <w:tabs>
        <w:tab w:val="left" w:pos="964"/>
      </w:tabs>
      <w:autoSpaceDE/>
      <w:autoSpaceDN/>
      <w:adjustRightInd/>
      <w:spacing w:after="40"/>
      <w:ind w:left="737"/>
      <w:jc w:val="both"/>
    </w:pPr>
    <w:rPr>
      <w:lang w:eastAsia="en-US"/>
    </w:rPr>
  </w:style>
  <w:style w:type="paragraph" w:customStyle="1" w:styleId="2012NASLOV1">
    <w:name w:val="2012_NASLOV_1"/>
    <w:next w:val="2012Naslov2"/>
    <w:rsid w:val="00B6670D"/>
    <w:pPr>
      <w:keepNext/>
      <w:widowControl w:val="0"/>
      <w:numPr>
        <w:numId w:val="4"/>
      </w:numPr>
      <w:spacing w:before="480" w:after="240"/>
      <w:ind w:left="454" w:hanging="454"/>
      <w:jc w:val="left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Obveznirazloziisklj">
    <w:name w:val="2012_TEXT_Obvezni razlozi isklj"/>
    <w:basedOn w:val="2012Naslov3"/>
    <w:next w:val="2012TEXTObveznirazloziisklj2"/>
    <w:qFormat/>
    <w:rsid w:val="00B6670D"/>
    <w:pPr>
      <w:numPr>
        <w:numId w:val="5"/>
      </w:numPr>
      <w:spacing w:before="120" w:after="40"/>
      <w:ind w:left="738" w:hanging="284"/>
      <w:jc w:val="both"/>
    </w:pPr>
    <w:rPr>
      <w:b w:val="0"/>
    </w:rPr>
  </w:style>
  <w:style w:type="paragraph" w:customStyle="1" w:styleId="TEXTfont10">
    <w:name w:val="TEXT font10"/>
    <w:basedOn w:val="2012TEXT"/>
    <w:rsid w:val="00B6670D"/>
  </w:style>
  <w:style w:type="paragraph" w:customStyle="1" w:styleId="TEXT">
    <w:name w:val="TEXT"/>
    <w:link w:val="TEXTChar"/>
    <w:rsid w:val="00B6670D"/>
    <w:pPr>
      <w:spacing w:after="80"/>
      <w:ind w:firstLine="0"/>
      <w:jc w:val="left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basedOn w:val="Zadanifontodlomka"/>
    <w:link w:val="TEXT"/>
    <w:rsid w:val="00B6670D"/>
    <w:rPr>
      <w:rFonts w:ascii="Swis721 BT" w:eastAsia="Times New Roman" w:hAnsi="Swis721 BT" w:cs="Times New Roman"/>
      <w:sz w:val="20"/>
      <w:szCs w:val="20"/>
    </w:rPr>
  </w:style>
  <w:style w:type="paragraph" w:styleId="Blokteksta">
    <w:name w:val="Block Text"/>
    <w:basedOn w:val="Normal"/>
    <w:rsid w:val="00B6670D"/>
    <w:pPr>
      <w:widowControl/>
      <w:autoSpaceDE/>
      <w:autoSpaceDN/>
      <w:adjustRightInd/>
      <w:spacing w:after="120"/>
      <w:ind w:left="227" w:right="340"/>
      <w:jc w:val="both"/>
    </w:pPr>
    <w:rPr>
      <w:rFonts w:ascii="Swis721 LtEx BT" w:hAnsi="Swis721 LtEx BT"/>
      <w:lang w:eastAsia="en-US"/>
    </w:rPr>
  </w:style>
  <w:style w:type="paragraph" w:customStyle="1" w:styleId="msolistparagraph0">
    <w:name w:val="msolistparagraph"/>
    <w:basedOn w:val="Normal"/>
    <w:rsid w:val="00B6670D"/>
    <w:pPr>
      <w:widowControl/>
      <w:autoSpaceDE/>
      <w:autoSpaceDN/>
      <w:adjustRightInd/>
      <w:ind w:left="720"/>
    </w:pPr>
    <w:rPr>
      <w:szCs w:val="24"/>
    </w:rPr>
  </w:style>
  <w:style w:type="paragraph" w:styleId="StandardWeb">
    <w:name w:val="Normal (Web)"/>
    <w:basedOn w:val="Normal"/>
    <w:uiPriority w:val="99"/>
    <w:unhideWhenUsed/>
    <w:rsid w:val="00B6670D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Odlomakpopisa1">
    <w:name w:val="Odlomak popisa1"/>
    <w:basedOn w:val="Normal"/>
    <w:qFormat/>
    <w:rsid w:val="00B6670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-9-8">
    <w:name w:val="t-9-8"/>
    <w:basedOn w:val="Normal"/>
    <w:rsid w:val="00B6670D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Body">
    <w:name w:val="Body"/>
    <w:basedOn w:val="Normal"/>
    <w:rsid w:val="00B6670D"/>
    <w:pPr>
      <w:widowControl/>
      <w:overflowPunct w:val="0"/>
      <w:spacing w:after="120" w:line="240" w:lineRule="atLeast"/>
      <w:ind w:left="720"/>
      <w:jc w:val="both"/>
      <w:textAlignment w:val="baseline"/>
    </w:pPr>
    <w:rPr>
      <w:rFonts w:ascii="Times" w:hAnsi="Times"/>
      <w:sz w:val="22"/>
      <w:lang w:val="en-GB" w:eastAsia="en-US"/>
    </w:rPr>
  </w:style>
  <w:style w:type="paragraph" w:customStyle="1" w:styleId="brojlanka">
    <w:name w:val="broj članka"/>
    <w:qFormat/>
    <w:rsid w:val="00B6670D"/>
    <w:pPr>
      <w:spacing w:before="480" w:line="400" w:lineRule="exact"/>
      <w:ind w:firstLine="0"/>
      <w:jc w:val="center"/>
    </w:pPr>
    <w:rPr>
      <w:rFonts w:ascii="Arial" w:eastAsia="Times New Roman" w:hAnsi="Arial" w:cs="Times New Roman"/>
      <w:b/>
      <w:i/>
      <w:szCs w:val="24"/>
      <w:lang w:eastAsia="lv-LV"/>
    </w:rPr>
  </w:style>
  <w:style w:type="character" w:customStyle="1" w:styleId="dodataksadrChar">
    <w:name w:val="dodataksadr Char"/>
    <w:link w:val="dodataksadr"/>
    <w:locked/>
    <w:rsid w:val="00B6670D"/>
    <w:rPr>
      <w:szCs w:val="19"/>
    </w:rPr>
  </w:style>
  <w:style w:type="paragraph" w:customStyle="1" w:styleId="dodataksadr">
    <w:name w:val="dodataksadr"/>
    <w:basedOn w:val="Normal"/>
    <w:link w:val="dodataksadrChar"/>
    <w:rsid w:val="00B6670D"/>
    <w:pPr>
      <w:widowControl/>
      <w:tabs>
        <w:tab w:val="left" w:pos="2153"/>
      </w:tabs>
      <w:spacing w:before="40"/>
      <w:ind w:firstLine="340"/>
      <w:jc w:val="both"/>
    </w:pPr>
    <w:rPr>
      <w:rFonts w:asciiTheme="minorHAnsi" w:eastAsiaTheme="minorHAnsi" w:hAnsiTheme="minorHAnsi" w:cstheme="minorBidi"/>
      <w:sz w:val="22"/>
      <w:szCs w:val="19"/>
      <w:lang w:eastAsia="en-US"/>
    </w:rPr>
  </w:style>
  <w:style w:type="character" w:customStyle="1" w:styleId="Bodytext2">
    <w:name w:val="Body text (2)_"/>
    <w:link w:val="Bodytext20"/>
    <w:rsid w:val="00B6670D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6670D"/>
    <w:pPr>
      <w:widowControl/>
      <w:shd w:val="clear" w:color="auto" w:fill="FFFFFF"/>
      <w:autoSpaceDE/>
      <w:autoSpaceDN/>
      <w:adjustRightInd/>
      <w:spacing w:after="60" w:line="250" w:lineRule="exact"/>
      <w:ind w:hanging="360"/>
      <w:jc w:val="both"/>
    </w:pPr>
    <w:rPr>
      <w:rFonts w:eastAsia="Arial" w:cs="Arial"/>
      <w:sz w:val="22"/>
      <w:szCs w:val="22"/>
      <w:lang w:eastAsia="en-US"/>
    </w:rPr>
  </w:style>
  <w:style w:type="paragraph" w:customStyle="1" w:styleId="Dario-2">
    <w:name w:val="Dario-2"/>
    <w:basedOn w:val="Normal"/>
    <w:link w:val="Dario-2Char"/>
    <w:qFormat/>
    <w:rsid w:val="00B6670D"/>
    <w:pPr>
      <w:widowControl/>
      <w:autoSpaceDE/>
      <w:autoSpaceDN/>
      <w:adjustRightInd/>
      <w:spacing w:before="120" w:after="120"/>
      <w:ind w:left="624" w:hanging="624"/>
      <w:jc w:val="both"/>
    </w:pPr>
    <w:rPr>
      <w:b/>
      <w:color w:val="000000"/>
      <w:szCs w:val="28"/>
      <w:lang w:eastAsia="en-US"/>
    </w:rPr>
  </w:style>
  <w:style w:type="character" w:customStyle="1" w:styleId="Dario-2Char">
    <w:name w:val="Dario-2 Char"/>
    <w:link w:val="Dario-2"/>
    <w:rsid w:val="00B6670D"/>
    <w:rPr>
      <w:rFonts w:ascii="Arial" w:eastAsia="Times New Roman" w:hAnsi="Arial" w:cs="Times New Roman"/>
      <w:b/>
      <w:color w:val="000000"/>
      <w:sz w:val="24"/>
      <w:szCs w:val="28"/>
    </w:rPr>
  </w:style>
  <w:style w:type="paragraph" w:styleId="Sadraj2">
    <w:name w:val="toc 2"/>
    <w:basedOn w:val="Normal"/>
    <w:next w:val="Normal"/>
    <w:autoRedefine/>
    <w:uiPriority w:val="39"/>
    <w:unhideWhenUsed/>
    <w:rsid w:val="00B6670D"/>
    <w:pPr>
      <w:spacing w:after="100"/>
      <w:ind w:left="200"/>
    </w:pPr>
  </w:style>
  <w:style w:type="paragraph" w:styleId="Sadraj1">
    <w:name w:val="toc 1"/>
    <w:basedOn w:val="Normal"/>
    <w:next w:val="Normal"/>
    <w:autoRedefine/>
    <w:uiPriority w:val="39"/>
    <w:unhideWhenUsed/>
    <w:rsid w:val="00B6670D"/>
    <w:pPr>
      <w:tabs>
        <w:tab w:val="left" w:pos="567"/>
        <w:tab w:val="right" w:leader="dot" w:pos="9630"/>
      </w:tabs>
      <w:spacing w:after="10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B6670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6670D"/>
    <w:rPr>
      <w:rFonts w:ascii="Arial" w:eastAsiaTheme="majorEastAsia" w:hAnsi="Arial" w:cstheme="majorBidi"/>
      <w:b/>
      <w:iCs/>
      <w:sz w:val="24"/>
      <w:szCs w:val="24"/>
      <w:lang w:eastAsia="hr-HR"/>
    </w:rPr>
  </w:style>
  <w:style w:type="character" w:styleId="Neupadljivareferenca">
    <w:name w:val="Subtle Reference"/>
    <w:uiPriority w:val="31"/>
    <w:qFormat/>
    <w:rsid w:val="00B6670D"/>
    <w:rPr>
      <w:smallCaps/>
      <w:color w:val="404040"/>
    </w:rPr>
  </w:style>
  <w:style w:type="character" w:customStyle="1" w:styleId="fontstyle01">
    <w:name w:val="fontstyle01"/>
    <w:basedOn w:val="Zadanifontodlomka"/>
    <w:rsid w:val="00B6670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B6670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6">
    <w:name w:val="Font Style26"/>
    <w:rsid w:val="00B6670D"/>
    <w:rPr>
      <w:rFonts w:ascii="Arial" w:hAnsi="Arial" w:cs="Arial"/>
      <w:sz w:val="18"/>
      <w:szCs w:val="18"/>
    </w:rPr>
  </w:style>
  <w:style w:type="paragraph" w:customStyle="1" w:styleId="Heading2">
    <w:name w:val="Heading 2"/>
    <w:basedOn w:val="Normal"/>
    <w:uiPriority w:val="1"/>
    <w:qFormat/>
    <w:rsid w:val="00B6670D"/>
    <w:pPr>
      <w:adjustRightInd/>
      <w:ind w:left="292"/>
      <w:outlineLvl w:val="2"/>
    </w:pPr>
    <w:rPr>
      <w:rFonts w:eastAsia="Arial" w:cs="Arial"/>
      <w:b/>
      <w:bCs/>
      <w:sz w:val="22"/>
      <w:szCs w:val="22"/>
      <w:lang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o-senjska.hr" TargetMode="External"/><Relationship Id="rId13" Type="http://schemas.openxmlformats.org/officeDocument/2006/relationships/hyperlink" Target="http://www.licko-senjsk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ko-senjska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cko-senjska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2019-09-05T19:12:00Z</dcterms:created>
  <dcterms:modified xsi:type="dcterms:W3CDTF">2019-10-02T09:10:00Z</dcterms:modified>
</cp:coreProperties>
</file>