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D04" w:rsidRDefault="00F365D3" w:rsidP="00A01D04">
      <w:pPr>
        <w:spacing w:after="0" w:line="240" w:lineRule="auto"/>
        <w:rPr>
          <w:noProof/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1847850" cy="742950"/>
            <wp:effectExtent l="0" t="0" r="0" b="0"/>
            <wp:docPr id="2" name="Picture 2" descr="cid:image001.png@01D3BD0C.2D9AC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cid:image001.png@01D3BD0C.2D9AC0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1D04">
        <w:rPr>
          <w:noProof/>
          <w:lang w:eastAsia="zh-CN"/>
        </w:rPr>
        <w:drawing>
          <wp:inline distT="0" distB="0" distL="0" distR="0" wp14:anchorId="585A84FB" wp14:editId="23AC6841">
            <wp:extent cx="600075" cy="645795"/>
            <wp:effectExtent l="0" t="0" r="9525" b="1905"/>
            <wp:docPr id="3" name="Picture 3" descr="cid:image002.png@01D3BD0C.2D9AC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id:image002.png@01D3BD0C.2D9AC0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37" cy="65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D04" w:rsidRPr="00A01D04" w:rsidRDefault="00A01D04" w:rsidP="00A01D04">
      <w:pPr>
        <w:spacing w:after="0" w:line="240" w:lineRule="auto"/>
        <w:rPr>
          <w:noProof/>
          <w:sz w:val="12"/>
          <w:szCs w:val="12"/>
          <w:lang w:eastAsia="zh-CN"/>
        </w:rPr>
      </w:pPr>
      <w:r>
        <w:rPr>
          <w:noProof/>
          <w:lang w:eastAsia="zh-CN"/>
        </w:rPr>
        <w:tab/>
      </w:r>
      <w:r>
        <w:rPr>
          <w:noProof/>
          <w:lang w:eastAsia="zh-CN"/>
        </w:rPr>
        <w:tab/>
      </w:r>
      <w:r>
        <w:rPr>
          <w:noProof/>
          <w:lang w:eastAsia="zh-CN"/>
        </w:rPr>
        <w:tab/>
      </w:r>
      <w:r>
        <w:rPr>
          <w:noProof/>
          <w:lang w:eastAsia="zh-CN"/>
        </w:rPr>
        <w:tab/>
        <w:t xml:space="preserve">   </w:t>
      </w:r>
      <w:r w:rsidRPr="00A01D04">
        <w:rPr>
          <w:sz w:val="12"/>
          <w:szCs w:val="12"/>
        </w:rPr>
        <w:t>HRVATSKE VODE</w:t>
      </w:r>
    </w:p>
    <w:p w:rsidR="002D23E5" w:rsidRDefault="002D23E5" w:rsidP="00DA434D">
      <w:pPr>
        <w:spacing w:after="0" w:line="240" w:lineRule="auto"/>
        <w:jc w:val="both"/>
        <w:rPr>
          <w:rFonts w:ascii="Arial Narrow" w:hAnsi="Arial Narrow"/>
        </w:rPr>
      </w:pPr>
    </w:p>
    <w:p w:rsidR="00F12D6C" w:rsidRPr="00085185" w:rsidRDefault="00F12D6C" w:rsidP="00F12D6C">
      <w:pPr>
        <w:spacing w:after="0" w:line="240" w:lineRule="auto"/>
        <w:jc w:val="center"/>
        <w:rPr>
          <w:rFonts w:ascii="Arial Narrow" w:hAnsi="Arial Narrow"/>
          <w:b/>
          <w:sz w:val="21"/>
          <w:szCs w:val="21"/>
        </w:rPr>
      </w:pPr>
      <w:r w:rsidRPr="00085185">
        <w:rPr>
          <w:rFonts w:ascii="Arial Narrow" w:hAnsi="Arial Narrow"/>
          <w:b/>
          <w:sz w:val="21"/>
          <w:szCs w:val="21"/>
        </w:rPr>
        <w:t xml:space="preserve">POZIV na predstavljanje </w:t>
      </w:r>
    </w:p>
    <w:p w:rsidR="00F12D6C" w:rsidRPr="00085185" w:rsidRDefault="00F12D6C" w:rsidP="00F12D6C">
      <w:pPr>
        <w:spacing w:after="0" w:line="240" w:lineRule="auto"/>
        <w:jc w:val="center"/>
        <w:rPr>
          <w:rFonts w:ascii="Arial Narrow" w:hAnsi="Arial Narrow"/>
          <w:b/>
          <w:sz w:val="21"/>
          <w:szCs w:val="21"/>
        </w:rPr>
      </w:pPr>
      <w:r w:rsidRPr="00085185">
        <w:rPr>
          <w:rFonts w:ascii="Arial Narrow" w:hAnsi="Arial Narrow"/>
          <w:b/>
          <w:sz w:val="21"/>
          <w:szCs w:val="21"/>
        </w:rPr>
        <w:t>Priručnika za ishođenje akata za gradnju sustava vodoopskrbe i odvodnje sa pripadajućim građevinama financiranih sredstvima EU</w:t>
      </w:r>
    </w:p>
    <w:p w:rsidR="00F12D6C" w:rsidRPr="00085185" w:rsidRDefault="00F12D6C" w:rsidP="00F12D6C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</w:p>
    <w:p w:rsidR="001F17EC" w:rsidRPr="00705C60" w:rsidRDefault="001F17EC" w:rsidP="001F17EC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705C60">
        <w:rPr>
          <w:rFonts w:ascii="Arial Narrow" w:hAnsi="Arial Narrow"/>
          <w:sz w:val="21"/>
          <w:szCs w:val="21"/>
        </w:rPr>
        <w:t>Poštovani,</w:t>
      </w:r>
    </w:p>
    <w:p w:rsidR="001F17EC" w:rsidRPr="00705C60" w:rsidRDefault="001F17EC" w:rsidP="001F17EC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</w:p>
    <w:p w:rsidR="001F17EC" w:rsidRPr="00705C60" w:rsidRDefault="001F17EC" w:rsidP="001F17EC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705C60">
        <w:rPr>
          <w:rFonts w:ascii="Arial Narrow" w:hAnsi="Arial Narrow"/>
          <w:sz w:val="21"/>
          <w:szCs w:val="21"/>
        </w:rPr>
        <w:t>Ministarstvo zaštite okoliša i energetike u suradnji sa Hrvatskim vodama poziva Vas na predstavljanje Priručnika za ishođenje akata za gradnju sustava vodoopskrbe i odvodnje sa pripadajućim građevinama financiranih sredstvima EU, koje će se održati</w:t>
      </w:r>
    </w:p>
    <w:p w:rsidR="001F17EC" w:rsidRPr="00705C60" w:rsidRDefault="001F17EC" w:rsidP="001F17EC">
      <w:pPr>
        <w:spacing w:after="0" w:line="240" w:lineRule="auto"/>
        <w:jc w:val="center"/>
        <w:rPr>
          <w:rFonts w:ascii="Arial Narrow" w:hAnsi="Arial Narrow"/>
          <w:b/>
          <w:sz w:val="21"/>
          <w:szCs w:val="21"/>
        </w:rPr>
      </w:pPr>
      <w:r w:rsidRPr="00705C60">
        <w:rPr>
          <w:rFonts w:ascii="Arial Narrow" w:hAnsi="Arial Narrow"/>
          <w:b/>
          <w:sz w:val="21"/>
          <w:szCs w:val="21"/>
        </w:rPr>
        <w:t xml:space="preserve">19. travnja 2018. u RIJECI sa početkom u 11,00 sati </w:t>
      </w:r>
    </w:p>
    <w:p w:rsidR="001F17EC" w:rsidRPr="00705C60" w:rsidRDefault="001F17EC" w:rsidP="001F17EC">
      <w:pPr>
        <w:spacing w:after="0" w:line="240" w:lineRule="auto"/>
        <w:jc w:val="center"/>
        <w:rPr>
          <w:rFonts w:ascii="Arial Narrow" w:hAnsi="Arial Narrow"/>
          <w:b/>
          <w:sz w:val="21"/>
          <w:szCs w:val="21"/>
        </w:rPr>
      </w:pPr>
      <w:r w:rsidRPr="00705C60">
        <w:rPr>
          <w:rFonts w:ascii="Arial Narrow" w:hAnsi="Arial Narrow"/>
          <w:b/>
          <w:sz w:val="21"/>
          <w:szCs w:val="21"/>
        </w:rPr>
        <w:t>Konferencijsko-izložbena dvorana, Riva Bodul 1</w:t>
      </w:r>
    </w:p>
    <w:p w:rsidR="001F17EC" w:rsidRPr="00705C60" w:rsidRDefault="001F17EC" w:rsidP="001F17EC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</w:p>
    <w:p w:rsidR="001F17EC" w:rsidRPr="00705C60" w:rsidRDefault="001F17EC" w:rsidP="001F17EC">
      <w:pPr>
        <w:widowControl w:val="0"/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705C60">
        <w:rPr>
          <w:rFonts w:ascii="Arial Narrow" w:hAnsi="Arial Narrow"/>
          <w:sz w:val="21"/>
          <w:szCs w:val="21"/>
        </w:rPr>
        <w:t xml:space="preserve">Priručnik će predstaviti autori: </w:t>
      </w:r>
    </w:p>
    <w:p w:rsidR="001F17EC" w:rsidRPr="00705C60" w:rsidRDefault="001F17EC" w:rsidP="001F17EC">
      <w:pPr>
        <w:widowControl w:val="0"/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705C60">
        <w:rPr>
          <w:rFonts w:ascii="Arial Narrow" w:hAnsi="Arial Narrow"/>
          <w:sz w:val="21"/>
          <w:szCs w:val="21"/>
        </w:rPr>
        <w:t xml:space="preserve">Josip </w:t>
      </w:r>
      <w:proofErr w:type="spellStart"/>
      <w:r w:rsidRPr="00705C60">
        <w:rPr>
          <w:rFonts w:ascii="Arial Narrow" w:hAnsi="Arial Narrow"/>
          <w:sz w:val="21"/>
          <w:szCs w:val="21"/>
        </w:rPr>
        <w:t>Bienenfeld</w:t>
      </w:r>
      <w:proofErr w:type="spellEnd"/>
      <w:r w:rsidRPr="00705C60">
        <w:rPr>
          <w:rFonts w:ascii="Arial Narrow" w:hAnsi="Arial Narrow"/>
          <w:sz w:val="21"/>
          <w:szCs w:val="21"/>
        </w:rPr>
        <w:t xml:space="preserve">, dipl. </w:t>
      </w:r>
      <w:proofErr w:type="spellStart"/>
      <w:r w:rsidRPr="00705C60">
        <w:rPr>
          <w:rFonts w:ascii="Arial Narrow" w:hAnsi="Arial Narrow"/>
          <w:sz w:val="21"/>
          <w:szCs w:val="21"/>
        </w:rPr>
        <w:t>iur</w:t>
      </w:r>
      <w:proofErr w:type="spellEnd"/>
      <w:r w:rsidRPr="00705C60">
        <w:rPr>
          <w:rFonts w:ascii="Arial Narrow" w:hAnsi="Arial Narrow"/>
          <w:sz w:val="21"/>
          <w:szCs w:val="21"/>
        </w:rPr>
        <w:t xml:space="preserve">., načelnik Sektora pravnih poslova u Ministarstvu graditeljstva i prostornog uređenja, </w:t>
      </w:r>
    </w:p>
    <w:p w:rsidR="001F17EC" w:rsidRPr="00705C60" w:rsidRDefault="001F17EC" w:rsidP="001F17EC">
      <w:pPr>
        <w:widowControl w:val="0"/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705C60">
        <w:rPr>
          <w:rFonts w:ascii="Arial Narrow" w:hAnsi="Arial Narrow"/>
          <w:sz w:val="21"/>
          <w:szCs w:val="21"/>
        </w:rPr>
        <w:t xml:space="preserve">Snježana </w:t>
      </w:r>
      <w:proofErr w:type="spellStart"/>
      <w:r w:rsidRPr="00705C60">
        <w:rPr>
          <w:rFonts w:ascii="Arial Narrow" w:hAnsi="Arial Narrow"/>
          <w:sz w:val="21"/>
          <w:szCs w:val="21"/>
        </w:rPr>
        <w:t>Đurišić</w:t>
      </w:r>
      <w:proofErr w:type="spellEnd"/>
      <w:r w:rsidRPr="00705C60">
        <w:rPr>
          <w:rFonts w:ascii="Arial Narrow" w:hAnsi="Arial Narrow"/>
          <w:sz w:val="21"/>
          <w:szCs w:val="21"/>
        </w:rPr>
        <w:t xml:space="preserve">, </w:t>
      </w:r>
      <w:proofErr w:type="spellStart"/>
      <w:r w:rsidRPr="00705C60">
        <w:rPr>
          <w:rFonts w:ascii="Arial Narrow" w:hAnsi="Arial Narrow"/>
          <w:sz w:val="21"/>
          <w:szCs w:val="21"/>
        </w:rPr>
        <w:t>dipl.ing.građ</w:t>
      </w:r>
      <w:proofErr w:type="spellEnd"/>
      <w:r w:rsidRPr="00705C60">
        <w:rPr>
          <w:rFonts w:ascii="Arial Narrow" w:hAnsi="Arial Narrow"/>
          <w:sz w:val="21"/>
          <w:szCs w:val="21"/>
        </w:rPr>
        <w:t xml:space="preserve">., načelnica Sektora izdavanja lokacijskih dozvola i investicija u Ministarstvu graditeljstva i prostornog uređenja i </w:t>
      </w:r>
    </w:p>
    <w:p w:rsidR="001F17EC" w:rsidRPr="00705C60" w:rsidRDefault="001F17EC" w:rsidP="001F17EC">
      <w:pPr>
        <w:widowControl w:val="0"/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705C60">
        <w:rPr>
          <w:rFonts w:ascii="Arial Narrow" w:hAnsi="Arial Narrow"/>
          <w:sz w:val="21"/>
          <w:szCs w:val="21"/>
        </w:rPr>
        <w:t xml:space="preserve">Zrinka Božić, </w:t>
      </w:r>
      <w:proofErr w:type="spellStart"/>
      <w:r w:rsidRPr="00705C60">
        <w:rPr>
          <w:rFonts w:ascii="Arial Narrow" w:hAnsi="Arial Narrow"/>
          <w:sz w:val="21"/>
          <w:szCs w:val="21"/>
        </w:rPr>
        <w:t>dipl.iur</w:t>
      </w:r>
      <w:proofErr w:type="spellEnd"/>
      <w:r w:rsidRPr="00705C60">
        <w:rPr>
          <w:rFonts w:ascii="Arial Narrow" w:hAnsi="Arial Narrow"/>
          <w:sz w:val="21"/>
          <w:szCs w:val="21"/>
        </w:rPr>
        <w:t>., voditeljica Službe za zemljište u Ministarstvu državne imovine</w:t>
      </w:r>
    </w:p>
    <w:p w:rsidR="001F17EC" w:rsidRPr="00705C60" w:rsidRDefault="001F17EC" w:rsidP="001F17EC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</w:p>
    <w:p w:rsidR="001F17EC" w:rsidRPr="00705C60" w:rsidRDefault="001F17EC" w:rsidP="001F17EC">
      <w:pPr>
        <w:spacing w:after="0" w:line="240" w:lineRule="auto"/>
        <w:jc w:val="both"/>
        <w:outlineLvl w:val="0"/>
        <w:rPr>
          <w:rFonts w:ascii="Arial Narrow" w:hAnsi="Arial Narrow"/>
          <w:sz w:val="21"/>
          <w:szCs w:val="21"/>
        </w:rPr>
      </w:pPr>
      <w:r w:rsidRPr="00705C60">
        <w:rPr>
          <w:rFonts w:ascii="Arial Narrow" w:hAnsi="Arial Narrow"/>
          <w:sz w:val="21"/>
          <w:szCs w:val="21"/>
        </w:rPr>
        <w:t xml:space="preserve">Priručnikom se daje sustavan prikaz dokumenata i radnji nužnih za ishođenje akta za gradnju na temelju Zakona o gradnji i Zakona o prostornom uređenju te drugih propisa uz opis sadržaja tih dokumenata i pospješivanje razumijevanja ključnih pitanja i postupaka u vezi sa izdavanjem akta za gradnju vodno-komunalnih građevina. </w:t>
      </w:r>
    </w:p>
    <w:p w:rsidR="001F17EC" w:rsidRPr="00705C60" w:rsidRDefault="001F17EC" w:rsidP="001F17EC">
      <w:pPr>
        <w:spacing w:after="0" w:line="240" w:lineRule="auto"/>
        <w:jc w:val="both"/>
        <w:outlineLvl w:val="0"/>
        <w:rPr>
          <w:rFonts w:ascii="Arial Narrow" w:hAnsi="Arial Narrow"/>
          <w:sz w:val="21"/>
          <w:szCs w:val="21"/>
        </w:rPr>
      </w:pPr>
    </w:p>
    <w:p w:rsidR="001F17EC" w:rsidRPr="00705C60" w:rsidRDefault="001F17EC" w:rsidP="001F17EC">
      <w:pPr>
        <w:spacing w:after="0" w:line="240" w:lineRule="auto"/>
        <w:jc w:val="both"/>
        <w:outlineLvl w:val="0"/>
        <w:rPr>
          <w:rFonts w:ascii="Arial Narrow" w:hAnsi="Arial Narrow"/>
          <w:sz w:val="21"/>
          <w:szCs w:val="21"/>
        </w:rPr>
      </w:pPr>
      <w:r w:rsidRPr="00705C60">
        <w:rPr>
          <w:rFonts w:ascii="Arial Narrow" w:hAnsi="Arial Narrow"/>
          <w:sz w:val="21"/>
          <w:szCs w:val="21"/>
        </w:rPr>
        <w:t>Predstavljanje Priručnika vršit će se prema slijedećem rasporedu:</w:t>
      </w:r>
    </w:p>
    <w:p w:rsidR="001F17EC" w:rsidRPr="00705C60" w:rsidRDefault="001F17EC" w:rsidP="001F17EC">
      <w:pPr>
        <w:spacing w:after="0" w:line="240" w:lineRule="auto"/>
        <w:jc w:val="both"/>
        <w:outlineLvl w:val="0"/>
        <w:rPr>
          <w:rFonts w:ascii="Arial Narrow" w:hAnsi="Arial Narrow"/>
          <w:sz w:val="21"/>
          <w:szCs w:val="21"/>
        </w:rPr>
      </w:pPr>
      <w:r w:rsidRPr="00705C60">
        <w:rPr>
          <w:rFonts w:ascii="Arial Narrow" w:hAnsi="Arial Narrow"/>
          <w:b/>
          <w:sz w:val="21"/>
          <w:szCs w:val="21"/>
        </w:rPr>
        <w:t>11:00 – 11:30</w:t>
      </w:r>
      <w:r w:rsidRPr="00705C60">
        <w:rPr>
          <w:rFonts w:ascii="Arial Narrow" w:hAnsi="Arial Narrow"/>
          <w:sz w:val="21"/>
          <w:szCs w:val="21"/>
        </w:rPr>
        <w:t xml:space="preserve">      registracija sudionika</w:t>
      </w:r>
    </w:p>
    <w:p w:rsidR="001F17EC" w:rsidRPr="00705C60" w:rsidRDefault="001F17EC" w:rsidP="001F17EC">
      <w:pPr>
        <w:spacing w:after="0" w:line="240" w:lineRule="auto"/>
        <w:jc w:val="both"/>
        <w:outlineLvl w:val="0"/>
        <w:rPr>
          <w:rFonts w:ascii="Arial Narrow" w:hAnsi="Arial Narrow"/>
          <w:sz w:val="21"/>
          <w:szCs w:val="21"/>
        </w:rPr>
      </w:pPr>
      <w:r w:rsidRPr="00705C60">
        <w:rPr>
          <w:rFonts w:ascii="Arial Narrow" w:hAnsi="Arial Narrow"/>
          <w:b/>
          <w:sz w:val="21"/>
          <w:szCs w:val="21"/>
        </w:rPr>
        <w:t>11:30 – 11:40</w:t>
      </w:r>
      <w:r w:rsidRPr="00705C60">
        <w:rPr>
          <w:rFonts w:ascii="Arial Narrow" w:hAnsi="Arial Narrow"/>
          <w:sz w:val="21"/>
          <w:szCs w:val="21"/>
        </w:rPr>
        <w:t xml:space="preserve">      uvodna riječ i predstavljanje autora</w:t>
      </w:r>
    </w:p>
    <w:p w:rsidR="001F17EC" w:rsidRPr="00705C60" w:rsidRDefault="001F17EC" w:rsidP="001F17EC">
      <w:pPr>
        <w:spacing w:after="0" w:line="240" w:lineRule="auto"/>
        <w:ind w:left="1410"/>
        <w:jc w:val="both"/>
        <w:outlineLvl w:val="0"/>
        <w:rPr>
          <w:rFonts w:ascii="Arial Narrow" w:hAnsi="Arial Narrow"/>
          <w:sz w:val="21"/>
          <w:szCs w:val="21"/>
        </w:rPr>
      </w:pPr>
      <w:r w:rsidRPr="00705C60">
        <w:rPr>
          <w:rFonts w:ascii="Arial Narrow" w:hAnsi="Arial Narrow"/>
          <w:sz w:val="21"/>
          <w:szCs w:val="21"/>
        </w:rPr>
        <w:t>g. Mijo Leko, voditelj Službe za provedbu međunarodnih projekata u Ministarstvu zaštite okoliša i energetike i voditelj tima za izradu Priručnika</w:t>
      </w:r>
    </w:p>
    <w:p w:rsidR="001F17EC" w:rsidRPr="00705C60" w:rsidRDefault="001F17EC" w:rsidP="001F17EC">
      <w:pPr>
        <w:spacing w:after="0" w:line="240" w:lineRule="auto"/>
        <w:jc w:val="both"/>
        <w:outlineLvl w:val="0"/>
        <w:rPr>
          <w:rFonts w:ascii="Arial Narrow" w:hAnsi="Arial Narrow"/>
          <w:sz w:val="21"/>
          <w:szCs w:val="21"/>
        </w:rPr>
      </w:pPr>
      <w:r w:rsidRPr="00705C60">
        <w:rPr>
          <w:rFonts w:ascii="Arial Narrow" w:hAnsi="Arial Narrow"/>
          <w:b/>
          <w:sz w:val="21"/>
          <w:szCs w:val="21"/>
        </w:rPr>
        <w:t>11:40 – 12:30</w:t>
      </w:r>
      <w:r w:rsidRPr="00705C60">
        <w:rPr>
          <w:rFonts w:ascii="Arial Narrow" w:hAnsi="Arial Narrow"/>
          <w:sz w:val="21"/>
          <w:szCs w:val="21"/>
        </w:rPr>
        <w:t xml:space="preserve">      predstavljanje Priručnika</w:t>
      </w:r>
    </w:p>
    <w:p w:rsidR="001F17EC" w:rsidRPr="00705C60" w:rsidRDefault="001F17EC" w:rsidP="001F17EC">
      <w:pPr>
        <w:widowControl w:val="0"/>
        <w:spacing w:after="0" w:line="240" w:lineRule="auto"/>
        <w:ind w:left="1410"/>
        <w:jc w:val="both"/>
        <w:rPr>
          <w:rFonts w:ascii="Arial Narrow" w:hAnsi="Arial Narrow"/>
          <w:sz w:val="21"/>
          <w:szCs w:val="21"/>
        </w:rPr>
      </w:pPr>
      <w:r w:rsidRPr="00705C60">
        <w:rPr>
          <w:rFonts w:ascii="Arial Narrow" w:hAnsi="Arial Narrow"/>
          <w:sz w:val="21"/>
          <w:szCs w:val="21"/>
        </w:rPr>
        <w:t xml:space="preserve">autori: Josip </w:t>
      </w:r>
      <w:proofErr w:type="spellStart"/>
      <w:r w:rsidRPr="00705C60">
        <w:rPr>
          <w:rFonts w:ascii="Arial Narrow" w:hAnsi="Arial Narrow"/>
          <w:sz w:val="21"/>
          <w:szCs w:val="21"/>
        </w:rPr>
        <w:t>Bienenfeld</w:t>
      </w:r>
      <w:proofErr w:type="spellEnd"/>
      <w:r w:rsidRPr="00705C60">
        <w:rPr>
          <w:rFonts w:ascii="Arial Narrow" w:hAnsi="Arial Narrow"/>
          <w:sz w:val="21"/>
          <w:szCs w:val="21"/>
        </w:rPr>
        <w:t xml:space="preserve">, dipl. </w:t>
      </w:r>
      <w:proofErr w:type="spellStart"/>
      <w:r w:rsidRPr="00705C60">
        <w:rPr>
          <w:rFonts w:ascii="Arial Narrow" w:hAnsi="Arial Narrow"/>
          <w:sz w:val="21"/>
          <w:szCs w:val="21"/>
        </w:rPr>
        <w:t>iur</w:t>
      </w:r>
      <w:proofErr w:type="spellEnd"/>
      <w:r w:rsidRPr="00705C60">
        <w:rPr>
          <w:rFonts w:ascii="Arial Narrow" w:hAnsi="Arial Narrow"/>
          <w:sz w:val="21"/>
          <w:szCs w:val="21"/>
        </w:rPr>
        <w:t xml:space="preserve">., načelnik Sektora pravnih poslova u Ministarstvu graditeljstva i prostornog uređenja, </w:t>
      </w:r>
    </w:p>
    <w:p w:rsidR="001F17EC" w:rsidRPr="00705C60" w:rsidRDefault="001F17EC" w:rsidP="001F17EC">
      <w:pPr>
        <w:widowControl w:val="0"/>
        <w:spacing w:after="0" w:line="240" w:lineRule="auto"/>
        <w:ind w:left="1410" w:firstLine="6"/>
        <w:jc w:val="both"/>
        <w:rPr>
          <w:rFonts w:ascii="Arial Narrow" w:hAnsi="Arial Narrow"/>
          <w:sz w:val="21"/>
          <w:szCs w:val="21"/>
        </w:rPr>
      </w:pPr>
      <w:r w:rsidRPr="00705C60">
        <w:rPr>
          <w:rFonts w:ascii="Arial Narrow" w:hAnsi="Arial Narrow"/>
          <w:sz w:val="21"/>
          <w:szCs w:val="21"/>
        </w:rPr>
        <w:t xml:space="preserve">Snježana </w:t>
      </w:r>
      <w:proofErr w:type="spellStart"/>
      <w:r w:rsidRPr="00705C60">
        <w:rPr>
          <w:rFonts w:ascii="Arial Narrow" w:hAnsi="Arial Narrow"/>
          <w:sz w:val="21"/>
          <w:szCs w:val="21"/>
        </w:rPr>
        <w:t>Đurišić</w:t>
      </w:r>
      <w:proofErr w:type="spellEnd"/>
      <w:r w:rsidRPr="00705C60">
        <w:rPr>
          <w:rFonts w:ascii="Arial Narrow" w:hAnsi="Arial Narrow"/>
          <w:sz w:val="21"/>
          <w:szCs w:val="21"/>
        </w:rPr>
        <w:t xml:space="preserve">, </w:t>
      </w:r>
      <w:proofErr w:type="spellStart"/>
      <w:r w:rsidRPr="00705C60">
        <w:rPr>
          <w:rFonts w:ascii="Arial Narrow" w:hAnsi="Arial Narrow"/>
          <w:sz w:val="21"/>
          <w:szCs w:val="21"/>
        </w:rPr>
        <w:t>dipl.ing.građ</w:t>
      </w:r>
      <w:proofErr w:type="spellEnd"/>
      <w:r w:rsidRPr="00705C60">
        <w:rPr>
          <w:rFonts w:ascii="Arial Narrow" w:hAnsi="Arial Narrow"/>
          <w:sz w:val="21"/>
          <w:szCs w:val="21"/>
        </w:rPr>
        <w:t xml:space="preserve">., načelnica Sektora izdavanja lokacijskih dozvola i investicija u Ministarstvu graditeljstva i prostornog uređenja i </w:t>
      </w:r>
    </w:p>
    <w:p w:rsidR="001F17EC" w:rsidRPr="00705C60" w:rsidRDefault="001F17EC" w:rsidP="001F17EC">
      <w:pPr>
        <w:widowControl w:val="0"/>
        <w:spacing w:after="0" w:line="240" w:lineRule="auto"/>
        <w:ind w:left="702" w:firstLine="708"/>
        <w:jc w:val="both"/>
        <w:rPr>
          <w:rFonts w:ascii="Arial Narrow" w:hAnsi="Arial Narrow"/>
          <w:sz w:val="21"/>
          <w:szCs w:val="21"/>
        </w:rPr>
      </w:pPr>
      <w:r w:rsidRPr="00705C60">
        <w:rPr>
          <w:rFonts w:ascii="Arial Narrow" w:hAnsi="Arial Narrow"/>
          <w:sz w:val="21"/>
          <w:szCs w:val="21"/>
        </w:rPr>
        <w:t xml:space="preserve">Zrinka Božić, </w:t>
      </w:r>
      <w:proofErr w:type="spellStart"/>
      <w:r w:rsidRPr="00705C60">
        <w:rPr>
          <w:rFonts w:ascii="Arial Narrow" w:hAnsi="Arial Narrow"/>
          <w:sz w:val="21"/>
          <w:szCs w:val="21"/>
        </w:rPr>
        <w:t>dipl.iur</w:t>
      </w:r>
      <w:proofErr w:type="spellEnd"/>
      <w:r w:rsidRPr="00705C60">
        <w:rPr>
          <w:rFonts w:ascii="Arial Narrow" w:hAnsi="Arial Narrow"/>
          <w:sz w:val="21"/>
          <w:szCs w:val="21"/>
        </w:rPr>
        <w:t>., voditeljica Službe za zemljište u Ministarstvu državne imovine</w:t>
      </w:r>
    </w:p>
    <w:p w:rsidR="001F17EC" w:rsidRPr="00705C60" w:rsidRDefault="001F17EC" w:rsidP="001F17EC">
      <w:pPr>
        <w:widowControl w:val="0"/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705C60">
        <w:rPr>
          <w:rFonts w:ascii="Arial Narrow" w:hAnsi="Arial Narrow"/>
          <w:b/>
          <w:sz w:val="21"/>
          <w:szCs w:val="21"/>
        </w:rPr>
        <w:t>12:30 – 13:30</w:t>
      </w:r>
      <w:r w:rsidRPr="00705C60">
        <w:rPr>
          <w:rFonts w:ascii="Arial Narrow" w:hAnsi="Arial Narrow"/>
          <w:sz w:val="21"/>
          <w:szCs w:val="21"/>
        </w:rPr>
        <w:t xml:space="preserve">      rasprava i savjetovanje</w:t>
      </w:r>
    </w:p>
    <w:p w:rsidR="001F17EC" w:rsidRPr="00705C60" w:rsidRDefault="001F17EC" w:rsidP="001F17EC">
      <w:pPr>
        <w:widowControl w:val="0"/>
        <w:spacing w:after="0" w:line="240" w:lineRule="auto"/>
        <w:jc w:val="both"/>
        <w:rPr>
          <w:rFonts w:ascii="Arial Narrow" w:hAnsi="Arial Narrow"/>
          <w:sz w:val="21"/>
          <w:szCs w:val="21"/>
        </w:rPr>
      </w:pPr>
    </w:p>
    <w:p w:rsidR="001F17EC" w:rsidRPr="00705C60" w:rsidRDefault="001F17EC" w:rsidP="001F17EC">
      <w:pPr>
        <w:widowControl w:val="0"/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705C60">
        <w:rPr>
          <w:rFonts w:ascii="Arial Narrow" w:hAnsi="Arial Narrow"/>
          <w:sz w:val="21"/>
          <w:szCs w:val="21"/>
        </w:rPr>
        <w:t>Tijekom predstavljanja Priručnika sudionicima je  omogućeno aktivno sudjelovanje postavljanjem konkretnih pitanja autorima, a svaki sudionik dobiti će i tiskani primjerak Priručnika. Nakon rasprave i savjetovanja održati će se prigodni domjenak i druženje sudionika.</w:t>
      </w:r>
    </w:p>
    <w:p w:rsidR="001F17EC" w:rsidRPr="00705C60" w:rsidRDefault="001F17EC" w:rsidP="001F17EC">
      <w:pPr>
        <w:widowControl w:val="0"/>
        <w:spacing w:after="0" w:line="240" w:lineRule="auto"/>
        <w:jc w:val="both"/>
        <w:rPr>
          <w:rFonts w:ascii="Arial Narrow" w:hAnsi="Arial Narrow"/>
          <w:sz w:val="21"/>
          <w:szCs w:val="21"/>
        </w:rPr>
      </w:pPr>
    </w:p>
    <w:p w:rsidR="001F17EC" w:rsidRPr="00705C60" w:rsidRDefault="001F17EC" w:rsidP="001F17EC">
      <w:pPr>
        <w:widowControl w:val="0"/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705C60">
        <w:rPr>
          <w:rFonts w:ascii="Arial Narrow" w:hAnsi="Arial Narrow"/>
          <w:sz w:val="21"/>
          <w:szCs w:val="21"/>
        </w:rPr>
        <w:t xml:space="preserve">Za sudjelovanje je poželjna prijava korištenjem prijavnice u prilogu poziva na e-mail: </w:t>
      </w:r>
      <w:hyperlink r:id="rId9" w:history="1">
        <w:r w:rsidRPr="00705C60">
          <w:rPr>
            <w:rStyle w:val="Hyperlink"/>
            <w:rFonts w:ascii="Arial Narrow" w:hAnsi="Arial Narrow"/>
            <w:sz w:val="21"/>
            <w:szCs w:val="21"/>
          </w:rPr>
          <w:t>ajurcan@gmai.com</w:t>
        </w:r>
      </w:hyperlink>
      <w:r w:rsidRPr="00705C60">
        <w:rPr>
          <w:rFonts w:ascii="Arial Narrow" w:hAnsi="Arial Narrow"/>
          <w:sz w:val="21"/>
          <w:szCs w:val="21"/>
        </w:rPr>
        <w:t xml:space="preserve">  najkasnije do utorka 17.04.2018., a sudjelovanje na predstavljanju je za sve sudionike besplatno.</w:t>
      </w:r>
    </w:p>
    <w:p w:rsidR="001F17EC" w:rsidRPr="00705C60" w:rsidRDefault="001F17EC" w:rsidP="001F17EC">
      <w:pPr>
        <w:widowControl w:val="0"/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705C60">
        <w:rPr>
          <w:rFonts w:ascii="Arial Narrow" w:hAnsi="Arial Narrow"/>
          <w:sz w:val="21"/>
          <w:szCs w:val="21"/>
        </w:rPr>
        <w:t xml:space="preserve">Za dodatne informacije molimo obratiti se g. Miji Leki, e-mail: </w:t>
      </w:r>
      <w:hyperlink r:id="rId10" w:history="1">
        <w:r w:rsidRPr="00705C60">
          <w:rPr>
            <w:rStyle w:val="Hyperlink"/>
            <w:rFonts w:ascii="Arial Narrow" w:hAnsi="Arial Narrow"/>
            <w:sz w:val="21"/>
            <w:szCs w:val="21"/>
          </w:rPr>
          <w:t>mijo.leko@mzoe.hr</w:t>
        </w:r>
      </w:hyperlink>
      <w:r w:rsidRPr="00705C60">
        <w:rPr>
          <w:rFonts w:ascii="Arial Narrow" w:hAnsi="Arial Narrow"/>
          <w:sz w:val="21"/>
          <w:szCs w:val="21"/>
        </w:rPr>
        <w:t xml:space="preserve"> , tel. 01/6307-611.</w:t>
      </w:r>
    </w:p>
    <w:p w:rsidR="001F17EC" w:rsidRPr="00705C60" w:rsidRDefault="001F17EC" w:rsidP="001F17EC">
      <w:pPr>
        <w:widowControl w:val="0"/>
        <w:spacing w:after="0" w:line="240" w:lineRule="auto"/>
        <w:jc w:val="both"/>
        <w:rPr>
          <w:rFonts w:ascii="Arial Narrow" w:hAnsi="Arial Narrow"/>
          <w:sz w:val="21"/>
          <w:szCs w:val="21"/>
        </w:rPr>
      </w:pPr>
    </w:p>
    <w:p w:rsidR="001F17EC" w:rsidRPr="00705C60" w:rsidRDefault="001F17EC" w:rsidP="001F17EC">
      <w:pPr>
        <w:widowControl w:val="0"/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705C60">
        <w:rPr>
          <w:rFonts w:ascii="Arial Narrow" w:hAnsi="Arial Narrow"/>
          <w:sz w:val="21"/>
          <w:szCs w:val="21"/>
        </w:rPr>
        <w:t xml:space="preserve">S poštovanjem, </w:t>
      </w:r>
    </w:p>
    <w:p w:rsidR="001F17EC" w:rsidRPr="00705C60" w:rsidRDefault="001F17EC" w:rsidP="001F17EC">
      <w:pPr>
        <w:widowControl w:val="0"/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705C60">
        <w:rPr>
          <w:rFonts w:ascii="Arial Narrow" w:hAnsi="Arial Narrow"/>
          <w:sz w:val="21"/>
          <w:szCs w:val="21"/>
        </w:rPr>
        <w:tab/>
      </w:r>
      <w:r w:rsidRPr="00705C60">
        <w:rPr>
          <w:rFonts w:ascii="Arial Narrow" w:hAnsi="Arial Narrow"/>
          <w:sz w:val="21"/>
          <w:szCs w:val="21"/>
        </w:rPr>
        <w:tab/>
      </w:r>
      <w:r w:rsidRPr="00705C60">
        <w:rPr>
          <w:rFonts w:ascii="Arial Narrow" w:hAnsi="Arial Narrow"/>
          <w:sz w:val="21"/>
          <w:szCs w:val="21"/>
        </w:rPr>
        <w:tab/>
      </w:r>
      <w:r w:rsidRPr="00705C60">
        <w:rPr>
          <w:rFonts w:ascii="Arial Narrow" w:hAnsi="Arial Narrow"/>
          <w:sz w:val="21"/>
          <w:szCs w:val="21"/>
        </w:rPr>
        <w:tab/>
      </w:r>
      <w:r w:rsidRPr="00705C60">
        <w:rPr>
          <w:rFonts w:ascii="Arial Narrow" w:hAnsi="Arial Narrow"/>
          <w:sz w:val="21"/>
          <w:szCs w:val="21"/>
        </w:rPr>
        <w:tab/>
      </w:r>
      <w:r w:rsidRPr="00705C60">
        <w:rPr>
          <w:rFonts w:ascii="Arial Narrow" w:hAnsi="Arial Narrow"/>
          <w:sz w:val="21"/>
          <w:szCs w:val="21"/>
        </w:rPr>
        <w:tab/>
      </w:r>
      <w:r w:rsidRPr="00705C60">
        <w:rPr>
          <w:rFonts w:ascii="Arial Narrow" w:hAnsi="Arial Narrow"/>
          <w:sz w:val="21"/>
          <w:szCs w:val="21"/>
        </w:rPr>
        <w:tab/>
      </w:r>
      <w:r w:rsidRPr="00705C60">
        <w:rPr>
          <w:rFonts w:ascii="Arial Narrow" w:hAnsi="Arial Narrow"/>
          <w:sz w:val="21"/>
          <w:szCs w:val="21"/>
        </w:rPr>
        <w:tab/>
      </w:r>
      <w:r w:rsidRPr="00705C60">
        <w:rPr>
          <w:rFonts w:ascii="Arial Narrow" w:hAnsi="Arial Narrow"/>
          <w:sz w:val="21"/>
          <w:szCs w:val="21"/>
        </w:rPr>
        <w:tab/>
        <w:t>Organizacijski tim</w:t>
      </w:r>
    </w:p>
    <w:p w:rsidR="003331E0" w:rsidRDefault="003331E0" w:rsidP="003331E0">
      <w:pPr>
        <w:widowControl w:val="0"/>
        <w:spacing w:after="0" w:line="240" w:lineRule="auto"/>
        <w:jc w:val="both"/>
        <w:rPr>
          <w:rFonts w:ascii="Arial Narrow" w:hAnsi="Arial Narrow"/>
        </w:rPr>
      </w:pPr>
      <w:r>
        <w:rPr>
          <w:noProof/>
          <w:lang w:eastAsia="zh-CN"/>
        </w:rPr>
        <w:drawing>
          <wp:inline distT="0" distB="0" distL="0" distR="0" wp14:anchorId="2DDE346A" wp14:editId="408D8034">
            <wp:extent cx="5753100" cy="990600"/>
            <wp:effectExtent l="0" t="0" r="0" b="0"/>
            <wp:docPr id="5" name="Picture 5" descr="cid:image003.png@01D3BD0C.2D9AC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3.png@01D3BD0C.2D9AC01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1E0" w:rsidRDefault="00F95C04" w:rsidP="003331E0">
      <w:pPr>
        <w:widowControl w:val="0"/>
        <w:spacing w:after="0" w:line="240" w:lineRule="auto"/>
        <w:jc w:val="both"/>
        <w:rPr>
          <w:rFonts w:ascii="Arial Narrow" w:hAnsi="Arial Narrow"/>
        </w:rPr>
      </w:pPr>
      <w:r>
        <w:rPr>
          <w:noProof/>
          <w:lang w:eastAsia="zh-CN"/>
        </w:rPr>
        <w:lastRenderedPageBreak/>
        <w:drawing>
          <wp:inline distT="0" distB="0" distL="0" distR="0" wp14:anchorId="1E3245A0" wp14:editId="09A5DA54">
            <wp:extent cx="1847850" cy="742950"/>
            <wp:effectExtent l="0" t="0" r="0" b="0"/>
            <wp:docPr id="6" name="Picture 6" descr="cid:image001.png@01D3BD0C.2D9AC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cid:image001.png@01D3BD0C.2D9AC0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t xml:space="preserve">     </w:t>
      </w:r>
      <w:r w:rsidR="008D3B57">
        <w:rPr>
          <w:noProof/>
          <w:lang w:eastAsia="zh-CN"/>
        </w:rPr>
        <w:drawing>
          <wp:inline distT="0" distB="0" distL="0" distR="0" wp14:anchorId="1002BF3B" wp14:editId="546EF21B">
            <wp:extent cx="600075" cy="645795"/>
            <wp:effectExtent l="0" t="0" r="9525" b="1905"/>
            <wp:docPr id="1" name="Picture 1" descr="cid:image002.png@01D3BD0C.2D9AC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id:image002.png@01D3BD0C.2D9AC0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37" cy="65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B57" w:rsidRPr="00A01D04" w:rsidRDefault="008D3B57" w:rsidP="008D3B57">
      <w:pPr>
        <w:spacing w:after="0" w:line="240" w:lineRule="auto"/>
        <w:rPr>
          <w:noProof/>
          <w:sz w:val="12"/>
          <w:szCs w:val="12"/>
          <w:lang w:eastAsia="zh-CN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</w:t>
      </w:r>
      <w:r>
        <w:rPr>
          <w:noProof/>
          <w:lang w:eastAsia="zh-CN"/>
        </w:rPr>
        <w:t xml:space="preserve">  </w:t>
      </w:r>
      <w:r w:rsidRPr="00A01D04">
        <w:rPr>
          <w:sz w:val="12"/>
          <w:szCs w:val="12"/>
        </w:rPr>
        <w:t>HRVATSKE VODE</w:t>
      </w:r>
    </w:p>
    <w:p w:rsidR="003331E0" w:rsidRDefault="003331E0" w:rsidP="003331E0">
      <w:pPr>
        <w:widowControl w:val="0"/>
        <w:spacing w:after="0" w:line="240" w:lineRule="auto"/>
        <w:jc w:val="both"/>
        <w:rPr>
          <w:rFonts w:ascii="Arial Narrow" w:hAnsi="Arial Narrow"/>
        </w:rPr>
      </w:pPr>
    </w:p>
    <w:p w:rsidR="003331E0" w:rsidRDefault="003331E0" w:rsidP="003331E0">
      <w:pPr>
        <w:spacing w:after="0" w:line="240" w:lineRule="auto"/>
        <w:jc w:val="center"/>
        <w:rPr>
          <w:rFonts w:ascii="Arial Narrow" w:hAnsi="Arial Narrow"/>
          <w:b/>
        </w:rPr>
      </w:pPr>
    </w:p>
    <w:p w:rsidR="003331E0" w:rsidRDefault="003331E0" w:rsidP="003331E0">
      <w:pPr>
        <w:spacing w:after="0" w:line="240" w:lineRule="auto"/>
        <w:jc w:val="center"/>
        <w:rPr>
          <w:rFonts w:ascii="Arial Narrow" w:hAnsi="Arial Narrow"/>
          <w:b/>
        </w:rPr>
      </w:pPr>
    </w:p>
    <w:p w:rsidR="003331E0" w:rsidRDefault="003331E0" w:rsidP="003331E0">
      <w:pPr>
        <w:spacing w:after="0" w:line="240" w:lineRule="auto"/>
        <w:jc w:val="center"/>
        <w:rPr>
          <w:rFonts w:ascii="Arial Narrow" w:hAnsi="Arial Narrow"/>
          <w:b/>
        </w:rPr>
      </w:pPr>
    </w:p>
    <w:p w:rsidR="003331E0" w:rsidRDefault="003331E0" w:rsidP="003331E0">
      <w:pPr>
        <w:spacing w:after="0" w:line="240" w:lineRule="auto"/>
        <w:jc w:val="center"/>
        <w:rPr>
          <w:rFonts w:ascii="Arial Narrow" w:hAnsi="Arial Narrow"/>
          <w:b/>
        </w:rPr>
      </w:pPr>
      <w:r w:rsidRPr="00B375AA">
        <w:rPr>
          <w:rFonts w:ascii="Arial Narrow" w:hAnsi="Arial Narrow"/>
          <w:b/>
        </w:rPr>
        <w:t>P</w:t>
      </w:r>
      <w:r>
        <w:rPr>
          <w:rFonts w:ascii="Arial Narrow" w:hAnsi="Arial Narrow"/>
          <w:b/>
        </w:rPr>
        <w:t>RIJAVNICA ZA DOLAZAK</w:t>
      </w:r>
      <w:r w:rsidRPr="00B375AA">
        <w:rPr>
          <w:rFonts w:ascii="Arial Narrow" w:hAnsi="Arial Narrow"/>
          <w:b/>
        </w:rPr>
        <w:t xml:space="preserve"> </w:t>
      </w:r>
    </w:p>
    <w:p w:rsidR="003331E0" w:rsidRPr="00C656E4" w:rsidRDefault="003331E0" w:rsidP="003331E0">
      <w:pPr>
        <w:spacing w:after="0" w:line="240" w:lineRule="auto"/>
        <w:jc w:val="center"/>
        <w:rPr>
          <w:rFonts w:ascii="Arial Narrow" w:hAnsi="Arial Narrow"/>
        </w:rPr>
      </w:pPr>
      <w:r w:rsidRPr="00C656E4">
        <w:rPr>
          <w:rFonts w:ascii="Arial Narrow" w:hAnsi="Arial Narrow"/>
        </w:rPr>
        <w:t xml:space="preserve">na predstavljanje </w:t>
      </w:r>
    </w:p>
    <w:p w:rsidR="003331E0" w:rsidRPr="00C656E4" w:rsidRDefault="003331E0" w:rsidP="003331E0">
      <w:pPr>
        <w:spacing w:after="0" w:line="240" w:lineRule="auto"/>
        <w:jc w:val="center"/>
        <w:rPr>
          <w:rFonts w:ascii="Arial Narrow" w:hAnsi="Arial Narrow"/>
        </w:rPr>
      </w:pPr>
      <w:r w:rsidRPr="00C656E4">
        <w:rPr>
          <w:rFonts w:ascii="Arial Narrow" w:hAnsi="Arial Narrow"/>
        </w:rPr>
        <w:t>Priručnika za ishođenje akata za gradnju sustava vodoopskrbe i odvodnje sa pripadajućim građevinama financiranih sredstvima EU</w:t>
      </w:r>
    </w:p>
    <w:p w:rsidR="003331E0" w:rsidRPr="00C656E4" w:rsidRDefault="003331E0" w:rsidP="003331E0">
      <w:pPr>
        <w:spacing w:after="0" w:line="240" w:lineRule="auto"/>
        <w:jc w:val="center"/>
        <w:rPr>
          <w:rFonts w:ascii="Arial Narrow" w:hAnsi="Arial Narrow"/>
        </w:rPr>
      </w:pPr>
    </w:p>
    <w:p w:rsidR="00B52418" w:rsidRPr="00076E27" w:rsidRDefault="00B52418" w:rsidP="00B52418">
      <w:pPr>
        <w:spacing w:after="0" w:line="240" w:lineRule="auto"/>
        <w:jc w:val="center"/>
        <w:rPr>
          <w:rFonts w:ascii="Arial Narrow" w:hAnsi="Arial Narrow"/>
          <w:b/>
        </w:rPr>
      </w:pPr>
      <w:r w:rsidRPr="00076E27">
        <w:rPr>
          <w:rFonts w:ascii="Arial Narrow" w:hAnsi="Arial Narrow"/>
          <w:b/>
        </w:rPr>
        <w:t xml:space="preserve">19. travnja 2018. u RIJECI sa početkom u 11,00 sati </w:t>
      </w:r>
    </w:p>
    <w:p w:rsidR="00B52418" w:rsidRPr="00076E27" w:rsidRDefault="00B52418" w:rsidP="00B52418">
      <w:pPr>
        <w:spacing w:after="0" w:line="240" w:lineRule="auto"/>
        <w:jc w:val="center"/>
        <w:rPr>
          <w:rFonts w:ascii="Arial Narrow" w:hAnsi="Arial Narrow"/>
          <w:b/>
        </w:rPr>
      </w:pPr>
      <w:r w:rsidRPr="00076E27">
        <w:rPr>
          <w:rFonts w:ascii="Arial Narrow" w:hAnsi="Arial Narrow"/>
          <w:b/>
        </w:rPr>
        <w:t>Konferencijsko-izložbena dvorana, Riva Bodul 1</w:t>
      </w:r>
    </w:p>
    <w:p w:rsidR="00B52418" w:rsidRDefault="00B52418" w:rsidP="00B52418">
      <w:pPr>
        <w:spacing w:after="0" w:line="240" w:lineRule="auto"/>
        <w:jc w:val="center"/>
        <w:rPr>
          <w:rFonts w:ascii="Arial Narrow" w:hAnsi="Arial Narrow"/>
          <w:b/>
        </w:rPr>
      </w:pPr>
    </w:p>
    <w:p w:rsidR="00B52418" w:rsidRPr="00B375AA" w:rsidRDefault="00B52418" w:rsidP="00B52418">
      <w:pPr>
        <w:spacing w:after="0" w:line="240" w:lineRule="auto"/>
        <w:jc w:val="center"/>
        <w:rPr>
          <w:rFonts w:ascii="Arial Narrow" w:hAnsi="Arial Narrow"/>
          <w:b/>
        </w:rPr>
      </w:pPr>
    </w:p>
    <w:p w:rsidR="00B52418" w:rsidRDefault="00B52418" w:rsidP="00B52418">
      <w:pPr>
        <w:widowControl w:val="0"/>
        <w:spacing w:after="0" w:line="240" w:lineRule="auto"/>
        <w:jc w:val="both"/>
        <w:rPr>
          <w:rFonts w:ascii="Arial Narrow" w:hAnsi="Arial Narrow"/>
        </w:rPr>
      </w:pPr>
    </w:p>
    <w:p w:rsidR="00B52418" w:rsidRDefault="00B52418" w:rsidP="00B52418">
      <w:pPr>
        <w:widowControl w:val="0"/>
        <w:spacing w:after="0" w:line="240" w:lineRule="auto"/>
        <w:jc w:val="both"/>
        <w:rPr>
          <w:rFonts w:ascii="Arial Narrow" w:hAnsi="Arial Narrow"/>
        </w:rPr>
      </w:pPr>
    </w:p>
    <w:p w:rsidR="00B52418" w:rsidRDefault="00B52418" w:rsidP="00B52418">
      <w:pPr>
        <w:widowControl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 prisustvovanje na predstavljanju Priručnika prijavljujemo:</w:t>
      </w:r>
    </w:p>
    <w:p w:rsidR="00B52418" w:rsidRDefault="00B52418" w:rsidP="00B52418">
      <w:pPr>
        <w:widowControl w:val="0"/>
        <w:spacing w:after="0" w:line="240" w:lineRule="auto"/>
        <w:jc w:val="both"/>
        <w:rPr>
          <w:rFonts w:ascii="Arial Narrow" w:hAnsi="Arial Narrow"/>
        </w:rPr>
      </w:pPr>
    </w:p>
    <w:p w:rsidR="00B52418" w:rsidRDefault="00B52418" w:rsidP="00B52418">
      <w:pPr>
        <w:widowControl w:val="0"/>
        <w:spacing w:after="0" w:line="240" w:lineRule="auto"/>
        <w:jc w:val="both"/>
        <w:rPr>
          <w:rFonts w:ascii="Arial Narrow" w:hAnsi="Arial Narrow"/>
        </w:rPr>
      </w:pPr>
    </w:p>
    <w:p w:rsidR="00B52418" w:rsidRDefault="00B52418" w:rsidP="00B52418">
      <w:pPr>
        <w:widowControl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</w:t>
      </w:r>
    </w:p>
    <w:p w:rsidR="00B52418" w:rsidRDefault="00B52418" w:rsidP="00B52418">
      <w:pPr>
        <w:widowControl w:val="0"/>
        <w:spacing w:after="0" w:line="240" w:lineRule="auto"/>
        <w:jc w:val="both"/>
        <w:rPr>
          <w:rFonts w:ascii="Arial Narrow" w:hAnsi="Arial Narrow"/>
        </w:rPr>
      </w:pPr>
    </w:p>
    <w:p w:rsidR="00B52418" w:rsidRDefault="00B52418" w:rsidP="00B52418">
      <w:pPr>
        <w:widowControl w:val="0"/>
        <w:spacing w:after="0" w:line="240" w:lineRule="auto"/>
        <w:jc w:val="both"/>
        <w:rPr>
          <w:rFonts w:ascii="Arial Narrow" w:hAnsi="Arial Narrow"/>
        </w:rPr>
      </w:pPr>
    </w:p>
    <w:p w:rsidR="00B52418" w:rsidRDefault="00B52418" w:rsidP="00B52418">
      <w:pPr>
        <w:widowControl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</w:t>
      </w:r>
    </w:p>
    <w:p w:rsidR="00B52418" w:rsidRDefault="00B52418" w:rsidP="00B52418">
      <w:pPr>
        <w:widowControl w:val="0"/>
        <w:spacing w:after="0" w:line="240" w:lineRule="auto"/>
        <w:jc w:val="both"/>
        <w:rPr>
          <w:rFonts w:ascii="Arial Narrow" w:hAnsi="Arial Narrow"/>
        </w:rPr>
      </w:pPr>
    </w:p>
    <w:p w:rsidR="00B52418" w:rsidRDefault="00B52418" w:rsidP="00B52418">
      <w:pPr>
        <w:widowControl w:val="0"/>
        <w:spacing w:after="0" w:line="240" w:lineRule="auto"/>
        <w:jc w:val="both"/>
        <w:rPr>
          <w:rFonts w:ascii="Arial Narrow" w:hAnsi="Arial Narrow"/>
        </w:rPr>
      </w:pPr>
    </w:p>
    <w:p w:rsidR="00B52418" w:rsidRDefault="00B52418" w:rsidP="00B52418">
      <w:pPr>
        <w:widowControl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</w:t>
      </w:r>
    </w:p>
    <w:p w:rsidR="00B52418" w:rsidRDefault="00B52418" w:rsidP="00B52418">
      <w:pPr>
        <w:widowControl w:val="0"/>
        <w:spacing w:after="0" w:line="240" w:lineRule="auto"/>
        <w:jc w:val="both"/>
        <w:rPr>
          <w:rFonts w:ascii="Arial Narrow" w:hAnsi="Arial Narrow"/>
        </w:rPr>
      </w:pPr>
    </w:p>
    <w:p w:rsidR="00B52418" w:rsidRDefault="00B52418" w:rsidP="00B52418">
      <w:pPr>
        <w:widowControl w:val="0"/>
        <w:spacing w:after="0" w:line="240" w:lineRule="auto"/>
        <w:jc w:val="both"/>
        <w:rPr>
          <w:rFonts w:ascii="Arial Narrow" w:hAnsi="Arial Narrow"/>
        </w:rPr>
      </w:pPr>
    </w:p>
    <w:p w:rsidR="00B52418" w:rsidRDefault="00B52418" w:rsidP="00B52418">
      <w:pPr>
        <w:widowControl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</w:t>
      </w:r>
    </w:p>
    <w:p w:rsidR="00B52418" w:rsidRDefault="00B52418" w:rsidP="00B52418">
      <w:pPr>
        <w:widowControl w:val="0"/>
        <w:spacing w:after="0" w:line="240" w:lineRule="auto"/>
        <w:jc w:val="both"/>
        <w:rPr>
          <w:rFonts w:ascii="Arial Narrow" w:hAnsi="Arial Narrow"/>
        </w:rPr>
      </w:pPr>
    </w:p>
    <w:p w:rsidR="00B52418" w:rsidRDefault="00B52418" w:rsidP="00B52418">
      <w:pPr>
        <w:widowControl w:val="0"/>
        <w:spacing w:after="0" w:line="240" w:lineRule="auto"/>
        <w:jc w:val="both"/>
        <w:rPr>
          <w:rFonts w:ascii="Arial Narrow" w:hAnsi="Arial Narrow"/>
        </w:rPr>
      </w:pPr>
    </w:p>
    <w:p w:rsidR="00B52418" w:rsidRDefault="00B52418" w:rsidP="00B52418">
      <w:pPr>
        <w:widowControl w:val="0"/>
        <w:spacing w:after="0" w:line="240" w:lineRule="auto"/>
        <w:jc w:val="both"/>
        <w:rPr>
          <w:rFonts w:ascii="Arial Narrow" w:hAnsi="Arial Narrow"/>
        </w:rPr>
      </w:pPr>
    </w:p>
    <w:p w:rsidR="00B52418" w:rsidRDefault="00B52418" w:rsidP="00B52418">
      <w:pPr>
        <w:widowControl w:val="0"/>
        <w:spacing w:after="0" w:line="240" w:lineRule="auto"/>
        <w:jc w:val="both"/>
        <w:rPr>
          <w:rFonts w:ascii="Arial Narrow" w:hAnsi="Arial Narrow"/>
        </w:rPr>
      </w:pPr>
    </w:p>
    <w:p w:rsidR="00B52418" w:rsidRDefault="00B52418" w:rsidP="00B52418">
      <w:pPr>
        <w:widowControl w:val="0"/>
        <w:spacing w:after="0" w:line="240" w:lineRule="auto"/>
        <w:jc w:val="both"/>
        <w:rPr>
          <w:rFonts w:ascii="Arial Narrow" w:hAnsi="Arial Narrow"/>
        </w:rPr>
      </w:pPr>
    </w:p>
    <w:p w:rsidR="00B52418" w:rsidRDefault="00B52418" w:rsidP="00B52418">
      <w:pPr>
        <w:widowControl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Prijavnice molimo poslati na e-mail: </w:t>
      </w:r>
      <w:hyperlink r:id="rId13" w:history="1">
        <w:r w:rsidRPr="00F46247">
          <w:rPr>
            <w:rStyle w:val="Hyperlink"/>
            <w:rFonts w:ascii="Arial Narrow" w:hAnsi="Arial Narrow"/>
          </w:rPr>
          <w:t>ajurcan@gmai.com</w:t>
        </w:r>
      </w:hyperlink>
      <w:r>
        <w:rPr>
          <w:rFonts w:ascii="Arial Narrow" w:hAnsi="Arial Narrow"/>
        </w:rPr>
        <w:t xml:space="preserve">  </w:t>
      </w:r>
      <w:r w:rsidRPr="007778BB">
        <w:rPr>
          <w:rFonts w:ascii="Arial Narrow" w:hAnsi="Arial Narrow"/>
        </w:rPr>
        <w:t xml:space="preserve">najkasnije do </w:t>
      </w:r>
      <w:r>
        <w:rPr>
          <w:rFonts w:ascii="Arial Narrow" w:hAnsi="Arial Narrow"/>
        </w:rPr>
        <w:t>utorka 17.04.2018.</w:t>
      </w:r>
    </w:p>
    <w:p w:rsidR="00F95C04" w:rsidRDefault="00F95C04" w:rsidP="00DA434D">
      <w:pPr>
        <w:spacing w:after="0" w:line="240" w:lineRule="auto"/>
        <w:jc w:val="both"/>
        <w:rPr>
          <w:noProof/>
          <w:lang w:eastAsia="zh-CN"/>
        </w:rPr>
      </w:pPr>
      <w:bookmarkStart w:id="0" w:name="_GoBack"/>
      <w:bookmarkEnd w:id="0"/>
    </w:p>
    <w:p w:rsidR="00F95C04" w:rsidRDefault="00F95C04" w:rsidP="00DA434D">
      <w:pPr>
        <w:spacing w:after="0" w:line="240" w:lineRule="auto"/>
        <w:jc w:val="both"/>
        <w:rPr>
          <w:noProof/>
          <w:lang w:eastAsia="zh-CN"/>
        </w:rPr>
      </w:pPr>
    </w:p>
    <w:p w:rsidR="00F95C04" w:rsidRDefault="00F95C04" w:rsidP="00DA434D">
      <w:pPr>
        <w:spacing w:after="0" w:line="240" w:lineRule="auto"/>
        <w:jc w:val="both"/>
        <w:rPr>
          <w:noProof/>
          <w:lang w:eastAsia="zh-CN"/>
        </w:rPr>
      </w:pPr>
    </w:p>
    <w:p w:rsidR="00F95C04" w:rsidRDefault="00F95C04" w:rsidP="00DA434D">
      <w:pPr>
        <w:spacing w:after="0" w:line="240" w:lineRule="auto"/>
        <w:jc w:val="both"/>
        <w:rPr>
          <w:noProof/>
          <w:lang w:eastAsia="zh-CN"/>
        </w:rPr>
      </w:pPr>
    </w:p>
    <w:p w:rsidR="00F95C04" w:rsidRDefault="00F95C04" w:rsidP="00DA434D">
      <w:pPr>
        <w:spacing w:after="0" w:line="240" w:lineRule="auto"/>
        <w:jc w:val="both"/>
        <w:rPr>
          <w:noProof/>
          <w:lang w:eastAsia="zh-CN"/>
        </w:rPr>
      </w:pPr>
    </w:p>
    <w:p w:rsidR="00F95C04" w:rsidRDefault="00F95C04" w:rsidP="00DA434D">
      <w:pPr>
        <w:spacing w:after="0" w:line="240" w:lineRule="auto"/>
        <w:jc w:val="both"/>
        <w:rPr>
          <w:noProof/>
          <w:lang w:eastAsia="zh-CN"/>
        </w:rPr>
      </w:pPr>
    </w:p>
    <w:p w:rsidR="00F95C04" w:rsidRDefault="00F95C04" w:rsidP="00DA434D">
      <w:pPr>
        <w:spacing w:after="0" w:line="240" w:lineRule="auto"/>
        <w:jc w:val="both"/>
        <w:rPr>
          <w:noProof/>
          <w:lang w:eastAsia="zh-CN"/>
        </w:rPr>
      </w:pPr>
    </w:p>
    <w:p w:rsidR="00F95C04" w:rsidRDefault="00F95C04" w:rsidP="00DA434D">
      <w:pPr>
        <w:spacing w:after="0" w:line="240" w:lineRule="auto"/>
        <w:jc w:val="both"/>
        <w:rPr>
          <w:noProof/>
          <w:lang w:eastAsia="zh-CN"/>
        </w:rPr>
      </w:pPr>
    </w:p>
    <w:p w:rsidR="00F95C04" w:rsidRDefault="00F95C04" w:rsidP="00DA434D">
      <w:pPr>
        <w:spacing w:after="0" w:line="240" w:lineRule="auto"/>
        <w:jc w:val="both"/>
        <w:rPr>
          <w:noProof/>
          <w:lang w:eastAsia="zh-CN"/>
        </w:rPr>
      </w:pPr>
    </w:p>
    <w:p w:rsidR="00F95C04" w:rsidRDefault="00F95C04" w:rsidP="00DA434D">
      <w:pPr>
        <w:spacing w:after="0" w:line="240" w:lineRule="auto"/>
        <w:jc w:val="both"/>
        <w:rPr>
          <w:noProof/>
          <w:lang w:eastAsia="zh-CN"/>
        </w:rPr>
      </w:pPr>
    </w:p>
    <w:p w:rsidR="002D23E5" w:rsidRDefault="00F365D3" w:rsidP="00DA434D">
      <w:pPr>
        <w:spacing w:after="0" w:line="240" w:lineRule="auto"/>
        <w:jc w:val="both"/>
        <w:rPr>
          <w:rFonts w:ascii="Arial Narrow" w:hAnsi="Arial Narrow"/>
        </w:rPr>
      </w:pPr>
      <w:r>
        <w:rPr>
          <w:noProof/>
          <w:lang w:eastAsia="zh-CN"/>
        </w:rPr>
        <w:drawing>
          <wp:inline distT="0" distB="0" distL="0" distR="0">
            <wp:extent cx="5753100" cy="847725"/>
            <wp:effectExtent l="0" t="0" r="0" b="9525"/>
            <wp:docPr id="4" name="Picture 4" descr="cid:image003.png@01D3BD0C.2D9AC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3.png@01D3BD0C.2D9AC01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2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3C"/>
    <w:rsid w:val="00024DA0"/>
    <w:rsid w:val="000D4830"/>
    <w:rsid w:val="0016053C"/>
    <w:rsid w:val="001F17EC"/>
    <w:rsid w:val="001F1C94"/>
    <w:rsid w:val="002B1948"/>
    <w:rsid w:val="002C3A9D"/>
    <w:rsid w:val="002D23E5"/>
    <w:rsid w:val="003331E0"/>
    <w:rsid w:val="003465E4"/>
    <w:rsid w:val="00361B2A"/>
    <w:rsid w:val="003B2C75"/>
    <w:rsid w:val="004A7BA0"/>
    <w:rsid w:val="0085681A"/>
    <w:rsid w:val="008D0595"/>
    <w:rsid w:val="008D3B57"/>
    <w:rsid w:val="00A01D04"/>
    <w:rsid w:val="00AB3A82"/>
    <w:rsid w:val="00B45898"/>
    <w:rsid w:val="00B52418"/>
    <w:rsid w:val="00C26918"/>
    <w:rsid w:val="00D376FB"/>
    <w:rsid w:val="00DA434D"/>
    <w:rsid w:val="00DA5519"/>
    <w:rsid w:val="00F12D6C"/>
    <w:rsid w:val="00F365D3"/>
    <w:rsid w:val="00F95C04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72CE"/>
  <w15:chartTrackingRefBased/>
  <w15:docId w15:val="{A6B2D952-610E-4FB5-9BE3-62584AE7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9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6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31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3BD0C.2D9AC010" TargetMode="External"/><Relationship Id="rId13" Type="http://schemas.openxmlformats.org/officeDocument/2006/relationships/hyperlink" Target="mailto:ajurcan@gma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cid:image003.png@01D3BD0C.2D9AC0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D3BD0C.2D9AC010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mijo.leko@mzo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jurcan@gmai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DB3EE-B3FA-47CE-9BB0-114ACA317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Iveković</dc:creator>
  <cp:keywords/>
  <dc:description/>
  <cp:lastModifiedBy>Helena Iveković</cp:lastModifiedBy>
  <cp:revision>3</cp:revision>
  <cp:lastPrinted>2018-03-15T14:20:00Z</cp:lastPrinted>
  <dcterms:created xsi:type="dcterms:W3CDTF">2018-03-16T09:18:00Z</dcterms:created>
  <dcterms:modified xsi:type="dcterms:W3CDTF">2018-03-16T09:18:00Z</dcterms:modified>
</cp:coreProperties>
</file>