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CB" w:rsidRPr="00A407CB" w:rsidRDefault="00F662E7" w:rsidP="00A407CB">
      <w:pPr>
        <w:spacing w:after="0" w:line="288" w:lineRule="atLeast"/>
        <w:jc w:val="center"/>
        <w:textAlignment w:val="bottom"/>
        <w:outlineLvl w:val="0"/>
        <w:rPr>
          <w:rFonts w:ascii="Georgia" w:eastAsia="Times New Roman" w:hAnsi="Georgia" w:cs="Helvetica"/>
          <w:b/>
          <w:color w:val="1E1E1F"/>
          <w:spacing w:val="-72"/>
          <w:kern w:val="36"/>
          <w:sz w:val="24"/>
          <w:szCs w:val="24"/>
          <w:lang w:val="hr-HR"/>
        </w:rPr>
      </w:pPr>
      <w:r>
        <w:rPr>
          <w:rFonts w:ascii="inherit" w:eastAsia="Times New Roman" w:hAnsi="inherit" w:cs="Helvetica"/>
          <w:b/>
          <w:noProof/>
          <w:color w:val="1E1E1F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293370</wp:posOffset>
            </wp:positionV>
            <wp:extent cx="2414270" cy="1364615"/>
            <wp:effectExtent l="19050" t="0" r="5080" b="0"/>
            <wp:wrapTopAndBottom/>
            <wp:docPr id="5" name="Picture 5" descr="C:\Users\user\Desktop\Pa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7CB" w:rsidRPr="00A407CB">
        <w:rPr>
          <w:rFonts w:ascii="inherit" w:eastAsia="Times New Roman" w:hAnsi="inherit" w:cs="Helvetica"/>
          <w:b/>
          <w:color w:val="1E1E1F"/>
          <w:kern w:val="36"/>
          <w:sz w:val="24"/>
          <w:szCs w:val="24"/>
          <w:lang w:val="hr-HR"/>
        </w:rPr>
        <w:t xml:space="preserve">Europa na dlanu: nova aplikacija </w:t>
      </w:r>
      <w:proofErr w:type="spellStart"/>
      <w:r w:rsidR="00A407CB" w:rsidRPr="00A407CB">
        <w:rPr>
          <w:rFonts w:ascii="inherit" w:eastAsia="Times New Roman" w:hAnsi="inherit" w:cs="Helvetica"/>
          <w:b/>
          <w:color w:val="1E1E1F"/>
          <w:kern w:val="36"/>
          <w:sz w:val="24"/>
          <w:szCs w:val="24"/>
          <w:lang w:val="hr-HR"/>
        </w:rPr>
        <w:t>Citizens</w:t>
      </w:r>
      <w:proofErr w:type="spellEnd"/>
      <w:r w:rsidR="00A407CB" w:rsidRPr="00A407CB">
        <w:rPr>
          <w:rFonts w:ascii="inherit" w:eastAsia="Times New Roman" w:hAnsi="inherit" w:cs="Helvetica"/>
          <w:b/>
          <w:color w:val="1E1E1F"/>
          <w:kern w:val="36"/>
          <w:sz w:val="24"/>
          <w:szCs w:val="24"/>
          <w:lang w:val="hr-HR"/>
        </w:rPr>
        <w:t xml:space="preserve">' </w:t>
      </w:r>
      <w:proofErr w:type="spellStart"/>
      <w:r w:rsidR="00A407CB" w:rsidRPr="00A407CB">
        <w:rPr>
          <w:rFonts w:ascii="inherit" w:eastAsia="Times New Roman" w:hAnsi="inherit" w:cs="Helvetica"/>
          <w:b/>
          <w:color w:val="1E1E1F"/>
          <w:kern w:val="36"/>
          <w:sz w:val="24"/>
          <w:szCs w:val="24"/>
          <w:lang w:val="hr-HR"/>
        </w:rPr>
        <w:t>App</w:t>
      </w:r>
      <w:proofErr w:type="spellEnd"/>
    </w:p>
    <w:p w:rsidR="00A407CB" w:rsidRPr="00F662E7" w:rsidRDefault="00A407CB" w:rsidP="00F662E7">
      <w:pPr>
        <w:spacing w:after="0" w:line="240" w:lineRule="atLeast"/>
        <w:textAlignment w:val="center"/>
        <w:rPr>
          <w:rFonts w:ascii="inherit" w:eastAsia="Times New Roman" w:hAnsi="inherit" w:cs="Helvetica"/>
          <w:color w:val="505154"/>
          <w:spacing w:val="-72"/>
          <w:sz w:val="11"/>
          <w:szCs w:val="11"/>
          <w:lang w:val="hr-HR"/>
        </w:rPr>
      </w:pPr>
      <w:r w:rsidRPr="00A407CB">
        <w:rPr>
          <w:rFonts w:ascii="inherit" w:eastAsia="Times New Roman" w:hAnsi="inherit" w:cs="Helvetica"/>
          <w:color w:val="505154"/>
          <w:spacing w:val="-72"/>
          <w:sz w:val="11"/>
          <w:szCs w:val="11"/>
          <w:lang w:val="hr-HR"/>
        </w:rPr>
        <w:t> </w:t>
      </w:r>
    </w:p>
    <w:p w:rsidR="00A407CB" w:rsidRPr="00A407CB" w:rsidRDefault="00F662E7" w:rsidP="00A407CB">
      <w:pPr>
        <w:spacing w:after="0" w:line="360" w:lineRule="atLeast"/>
        <w:ind w:firstLine="720"/>
        <w:jc w:val="both"/>
        <w:textAlignment w:val="center"/>
        <w:rPr>
          <w:rFonts w:ascii="Bookman Old Style" w:eastAsia="Times New Roman" w:hAnsi="Bookman Old Style" w:cs="Helvetica"/>
          <w:bCs/>
          <w:lang w:val="hr-HR"/>
        </w:rPr>
      </w:pPr>
      <w:r>
        <w:rPr>
          <w:rFonts w:ascii="Bookman Old Style" w:eastAsia="Times New Roman" w:hAnsi="Bookman Old Style" w:cs="Helvetica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734695</wp:posOffset>
            </wp:positionV>
            <wp:extent cx="2096135" cy="2101215"/>
            <wp:effectExtent l="19050" t="0" r="0" b="0"/>
            <wp:wrapTopAndBottom/>
            <wp:docPr id="2" name="Picture 3" descr="https://is3-ssl.mzstatic.com/image/thumb/Purple124/v4/9e/4e/a7/9e4ea76b-edfd-33ae-4eed-f5015e60c112/AppIcon-0-1x_U007emarketing-0-0-GLES2_U002c0-512MB-sRGB-0-0-0-85-220-0-0-0-7.png/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3-ssl.mzstatic.com/image/thumb/Purple124/v4/9e/4e/a7/9e4ea76b-edfd-33ae-4eed-f5015e60c112/AppIcon-0-1x_U007emarketing-0-0-GLES2_U002c0-512MB-sRGB-0-0-0-85-220-0-0-0-7.png/246x0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7CB" w:rsidRPr="00A407CB">
        <w:rPr>
          <w:rFonts w:ascii="Bookman Old Style" w:eastAsia="Times New Roman" w:hAnsi="Bookman Old Style" w:cs="Helvetica"/>
          <w:bCs/>
          <w:lang w:val="hr-HR"/>
        </w:rPr>
        <w:t>Nova mobilna aplikacija Europskog parlamenta zamišljena je kao alat koji građanima pomaže otkriti što je EU posti</w:t>
      </w:r>
      <w:r w:rsidR="00272D22">
        <w:rPr>
          <w:rFonts w:ascii="Bookman Old Style" w:eastAsia="Times New Roman" w:hAnsi="Bookman Old Style" w:cs="Helvetica"/>
          <w:bCs/>
          <w:lang w:val="hr-HR"/>
        </w:rPr>
        <w:t>gla, na čemu se trenutačno radi</w:t>
      </w:r>
      <w:r w:rsidR="00A407CB" w:rsidRPr="00A407CB">
        <w:rPr>
          <w:rFonts w:ascii="Bookman Old Style" w:eastAsia="Times New Roman" w:hAnsi="Bookman Old Style" w:cs="Helvetica"/>
          <w:bCs/>
          <w:lang w:val="hr-HR"/>
        </w:rPr>
        <w:t xml:space="preserve"> te koji su planovi za budućnost.</w:t>
      </w:r>
    </w:p>
    <w:p w:rsidR="00A407CB" w:rsidRPr="00A407CB" w:rsidRDefault="00A407CB" w:rsidP="00A407CB">
      <w:pPr>
        <w:spacing w:after="0" w:line="360" w:lineRule="atLeast"/>
        <w:jc w:val="both"/>
        <w:textAlignment w:val="center"/>
        <w:rPr>
          <w:rFonts w:ascii="Bookman Old Style" w:eastAsia="Times New Roman" w:hAnsi="Bookman Old Style" w:cs="Helvetica"/>
          <w:bCs/>
          <w:lang w:val="hr-HR"/>
        </w:rPr>
      </w:pPr>
    </w:p>
    <w:p w:rsidR="00A407CB" w:rsidRPr="00A407CB" w:rsidRDefault="00A407CB" w:rsidP="00A407CB">
      <w:pPr>
        <w:spacing w:after="0" w:line="360" w:lineRule="atLeast"/>
        <w:ind w:firstLine="720"/>
        <w:jc w:val="both"/>
        <w:textAlignment w:val="center"/>
        <w:rPr>
          <w:rFonts w:ascii="Bookman Old Style" w:eastAsia="Times New Roman" w:hAnsi="Bookman Old Style" w:cs="Helvetica"/>
          <w:lang w:val="hr-HR"/>
        </w:rPr>
      </w:pPr>
      <w:r w:rsidRPr="00A407CB">
        <w:rPr>
          <w:rFonts w:ascii="Bookman Old Style" w:eastAsia="Times New Roman" w:hAnsi="Bookman Old Style" w:cs="Helvetica"/>
          <w:lang w:val="hr-HR"/>
        </w:rPr>
        <w:t xml:space="preserve">Ususret predstojećim europskim izborima,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Citizens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 xml:space="preserve">'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App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 xml:space="preserve"> omogućit će svima da u bilo kojem trenutku provjere što su postignuća EU-a, što je aktualno i koji su ciljevi za budućnost, a pojasnit će i rad Europskog parlamenta. Moguće je pretraživanje prema različitim područjima interesa i lokaciji, a sve će se informacije redovito ažurirati. Aplikacija omogućuje jednostavno snalaženje i dijeljenje, može se personalizirati, a sadržaj je dostupan na 24 službena jezika EU-a.</w:t>
      </w:r>
    </w:p>
    <w:p w:rsidR="00A407CB" w:rsidRPr="00A407CB" w:rsidRDefault="00A407CB" w:rsidP="00A407CB">
      <w:pPr>
        <w:spacing w:after="0" w:line="240" w:lineRule="auto"/>
        <w:jc w:val="both"/>
        <w:textAlignment w:val="center"/>
        <w:rPr>
          <w:rFonts w:ascii="Bookman Old Style" w:eastAsia="Times New Roman" w:hAnsi="Bookman Old Style" w:cs="Helvetica"/>
          <w:lang w:val="hr-HR"/>
        </w:rPr>
      </w:pPr>
    </w:p>
    <w:p w:rsidR="00A407CB" w:rsidRPr="00A407CB" w:rsidRDefault="00A407CB" w:rsidP="00A407CB">
      <w:pPr>
        <w:spacing w:after="0" w:line="240" w:lineRule="auto"/>
        <w:jc w:val="both"/>
        <w:textAlignment w:val="center"/>
        <w:rPr>
          <w:rFonts w:ascii="Bookman Old Style" w:eastAsia="Times New Roman" w:hAnsi="Bookman Old Style" w:cs="Helvetica"/>
          <w:lang w:val="hr-HR"/>
        </w:rPr>
      </w:pPr>
    </w:p>
    <w:p w:rsidR="007D2B6F" w:rsidRPr="002F3867" w:rsidRDefault="00A407CB" w:rsidP="002F3867">
      <w:pPr>
        <w:spacing w:after="0" w:line="360" w:lineRule="atLeast"/>
        <w:jc w:val="both"/>
        <w:textAlignment w:val="center"/>
        <w:rPr>
          <w:rFonts w:ascii="Bookman Old Style" w:eastAsia="Times New Roman" w:hAnsi="Bookman Old Style" w:cs="Helvetica"/>
          <w:lang w:val="hr-HR"/>
        </w:rPr>
      </w:pPr>
      <w:r w:rsidRPr="00A407CB">
        <w:rPr>
          <w:rFonts w:ascii="Bookman Old Style" w:eastAsia="Times New Roman" w:hAnsi="Bookman Old Style" w:cs="Helvetica"/>
          <w:lang w:val="hr-HR"/>
        </w:rPr>
        <w:t>Aplikacija također nudi jednostavan pristup stranici “</w:t>
      </w:r>
      <w:hyperlink r:id="rId7" w:tgtFrame="_blank" w:history="1">
        <w:r w:rsidRPr="00A407CB">
          <w:rPr>
            <w:rFonts w:ascii="Bookman Old Style" w:eastAsia="Times New Roman" w:hAnsi="Bookman Old Style" w:cs="Helvetica"/>
            <w:lang w:val="hr-HR"/>
          </w:rPr>
          <w:t>Što Europa čini za mene</w:t>
        </w:r>
      </w:hyperlink>
      <w:r w:rsidRPr="00A407CB">
        <w:rPr>
          <w:rFonts w:ascii="Bookman Old Style" w:eastAsia="Times New Roman" w:hAnsi="Bookman Old Style" w:cs="Helvetica"/>
          <w:lang w:val="hr-HR"/>
        </w:rPr>
        <w:t>” osmišljenoj za prikaz učinka EU-a na život građana u različitim dijelovima kontinenta.</w:t>
      </w:r>
    </w:p>
    <w:p w:rsidR="002F3867" w:rsidRPr="00A407CB" w:rsidRDefault="002F3867" w:rsidP="002F3867">
      <w:pPr>
        <w:spacing w:before="240" w:after="0" w:line="360" w:lineRule="atLeast"/>
        <w:jc w:val="both"/>
        <w:textAlignment w:val="center"/>
        <w:rPr>
          <w:rFonts w:ascii="Bookman Old Style" w:eastAsia="Times New Roman" w:hAnsi="Bookman Old Style" w:cs="Helvetica"/>
          <w:lang w:val="hr-HR"/>
        </w:rPr>
      </w:pPr>
      <w:r w:rsidRPr="00A407CB">
        <w:rPr>
          <w:rFonts w:ascii="Bookman Old Style" w:eastAsia="Times New Roman" w:hAnsi="Bookman Old Style" w:cs="Helvetica"/>
          <w:lang w:val="hr-HR"/>
        </w:rPr>
        <w:t xml:space="preserve">Može se preuzeti besplatno u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AppStore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 xml:space="preserve"> ili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Google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 xml:space="preserve">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Play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 xml:space="preserve"> </w:t>
      </w:r>
      <w:proofErr w:type="spellStart"/>
      <w:r w:rsidRPr="00A407CB">
        <w:rPr>
          <w:rFonts w:ascii="Bookman Old Style" w:eastAsia="Times New Roman" w:hAnsi="Bookman Old Style" w:cs="Helvetica"/>
          <w:lang w:val="hr-HR"/>
        </w:rPr>
        <w:t>Store</w:t>
      </w:r>
      <w:proofErr w:type="spellEnd"/>
      <w:r w:rsidRPr="00A407CB">
        <w:rPr>
          <w:rFonts w:ascii="Bookman Old Style" w:eastAsia="Times New Roman" w:hAnsi="Bookman Old Style" w:cs="Helvetica"/>
          <w:lang w:val="hr-HR"/>
        </w:rPr>
        <w:t>.</w:t>
      </w:r>
    </w:p>
    <w:p w:rsidR="002F3867" w:rsidRPr="00A407CB" w:rsidRDefault="002F3867" w:rsidP="00A407CB">
      <w:pPr>
        <w:jc w:val="both"/>
        <w:rPr>
          <w:rFonts w:ascii="Bookman Old Style" w:hAnsi="Bookman Old Style"/>
          <w:lang w:val="hr-HR"/>
        </w:rPr>
      </w:pPr>
    </w:p>
    <w:p w:rsidR="00A407CB" w:rsidRPr="00AB276C" w:rsidRDefault="00F662E7" w:rsidP="00A407C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13"/>
          <w:szCs w:val="13"/>
        </w:rPr>
      </w:pPr>
      <w:proofErr w:type="spellStart"/>
      <w:r w:rsidRPr="00AB276C">
        <w:rPr>
          <w:rFonts w:ascii="Bookman Old Style" w:eastAsia="Times New Roman" w:hAnsi="Bookman Old Style" w:cs="Arial"/>
          <w:color w:val="333333"/>
          <w:sz w:val="13"/>
          <w:szCs w:val="13"/>
        </w:rPr>
        <w:t>Slike</w:t>
      </w:r>
      <w:proofErr w:type="spellEnd"/>
      <w:r w:rsidR="00A407CB" w:rsidRPr="00AB276C">
        <w:rPr>
          <w:rFonts w:ascii="Bookman Old Style" w:eastAsia="Times New Roman" w:hAnsi="Bookman Old Style" w:cs="Arial"/>
          <w:color w:val="333333"/>
          <w:sz w:val="13"/>
          <w:szCs w:val="13"/>
        </w:rPr>
        <w:t>: Google Images</w:t>
      </w:r>
    </w:p>
    <w:p w:rsidR="00A407CB" w:rsidRPr="00AB276C" w:rsidRDefault="00A407CB" w:rsidP="002A74E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13"/>
          <w:szCs w:val="13"/>
        </w:rPr>
      </w:pPr>
      <w:proofErr w:type="spellStart"/>
      <w:r w:rsidRPr="00AB276C">
        <w:rPr>
          <w:rFonts w:ascii="Bookman Old Style" w:eastAsia="Times New Roman" w:hAnsi="Bookman Old Style" w:cs="Arial"/>
          <w:color w:val="333333"/>
          <w:sz w:val="13"/>
          <w:szCs w:val="13"/>
        </w:rPr>
        <w:t>Izvor</w:t>
      </w:r>
      <w:proofErr w:type="spellEnd"/>
      <w:r w:rsidRPr="00AB276C">
        <w:rPr>
          <w:rFonts w:ascii="Bookman Old Style" w:eastAsia="Times New Roman" w:hAnsi="Bookman Old Style" w:cs="Arial"/>
          <w:color w:val="333333"/>
          <w:sz w:val="13"/>
          <w:szCs w:val="13"/>
        </w:rPr>
        <w:t>: </w:t>
      </w:r>
      <w:hyperlink r:id="rId8" w:tgtFrame="_blank" w:history="1">
        <w:r w:rsidRPr="00AB276C">
          <w:rPr>
            <w:rFonts w:ascii="Bookman Old Style" w:eastAsia="Times New Roman" w:hAnsi="Bookman Old Style" w:cs="Arial"/>
            <w:color w:val="01335B"/>
            <w:sz w:val="13"/>
          </w:rPr>
          <w:t>ec.europarl.eu</w:t>
        </w:r>
      </w:hyperlink>
    </w:p>
    <w:sectPr w:rsidR="00A407CB" w:rsidRPr="00AB276C" w:rsidSect="007D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F39"/>
    <w:multiLevelType w:val="multilevel"/>
    <w:tmpl w:val="572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61AB2"/>
    <w:multiLevelType w:val="multilevel"/>
    <w:tmpl w:val="A6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F5E0B"/>
    <w:multiLevelType w:val="multilevel"/>
    <w:tmpl w:val="3B1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D4573"/>
    <w:multiLevelType w:val="multilevel"/>
    <w:tmpl w:val="129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07CB"/>
    <w:rsid w:val="00272D22"/>
    <w:rsid w:val="002A74E0"/>
    <w:rsid w:val="002F3867"/>
    <w:rsid w:val="007D2B6F"/>
    <w:rsid w:val="00A407CB"/>
    <w:rsid w:val="00A90720"/>
    <w:rsid w:val="00AB276C"/>
    <w:rsid w:val="00C863C7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6F"/>
  </w:style>
  <w:style w:type="paragraph" w:styleId="Heading1">
    <w:name w:val="heading 1"/>
    <w:basedOn w:val="Normal"/>
    <w:link w:val="Heading1Char"/>
    <w:uiPriority w:val="9"/>
    <w:qFormat/>
    <w:rsid w:val="00A4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pname">
    <w:name w:val="ep_name"/>
    <w:basedOn w:val="DefaultParagraphFont"/>
    <w:rsid w:val="00A407CB"/>
  </w:style>
  <w:style w:type="character" w:customStyle="1" w:styleId="epicon">
    <w:name w:val="ep_icon"/>
    <w:basedOn w:val="DefaultParagraphFont"/>
    <w:rsid w:val="00A407CB"/>
  </w:style>
  <w:style w:type="character" w:styleId="Hyperlink">
    <w:name w:val="Hyperlink"/>
    <w:basedOn w:val="DefaultParagraphFont"/>
    <w:uiPriority w:val="99"/>
    <w:semiHidden/>
    <w:unhideWhenUsed/>
    <w:rsid w:val="00A407CB"/>
    <w:rPr>
      <w:color w:val="0000FF"/>
      <w:u w:val="single"/>
    </w:rPr>
  </w:style>
  <w:style w:type="character" w:customStyle="1" w:styleId="epsmall">
    <w:name w:val="ep_small"/>
    <w:basedOn w:val="DefaultParagraphFont"/>
    <w:rsid w:val="00A407CB"/>
  </w:style>
  <w:style w:type="character" w:customStyle="1" w:styleId="epmedium">
    <w:name w:val="ep_medium"/>
    <w:basedOn w:val="DefaultParagraphFont"/>
    <w:rsid w:val="00A407CB"/>
  </w:style>
  <w:style w:type="character" w:customStyle="1" w:styleId="eplarge">
    <w:name w:val="ep_large"/>
    <w:basedOn w:val="DefaultParagraphFont"/>
    <w:rsid w:val="00A407CB"/>
  </w:style>
  <w:style w:type="paragraph" w:styleId="NormalWeb">
    <w:name w:val="Normal (Web)"/>
    <w:basedOn w:val="Normal"/>
    <w:uiPriority w:val="99"/>
    <w:semiHidden/>
    <w:unhideWhenUsed/>
    <w:rsid w:val="00A4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dge">
    <w:name w:val="badge"/>
    <w:basedOn w:val="DefaultParagraphFont"/>
    <w:rsid w:val="00A4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520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952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8633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1114">
                                      <w:marLeft w:val="11"/>
                                      <w:marRight w:val="0"/>
                                      <w:marTop w:val="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1D3D4"/>
                                            <w:left w:val="single" w:sz="4" w:space="0" w:color="D1D3D4"/>
                                            <w:bottom w:val="single" w:sz="4" w:space="0" w:color="D1D3D4"/>
                                            <w:right w:val="single" w:sz="4" w:space="0" w:color="D1D3D4"/>
                                          </w:divBdr>
                                        </w:div>
                                      </w:divsChild>
                                    </w:div>
                                    <w:div w:id="1421833508">
                                      <w:marLeft w:val="32"/>
                                      <w:marRight w:val="32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2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news/hr/press-room/20190111IPR23213/europa-na-dlanu-nova-aplikacija-citizens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-europe-does-for-me.eu/hr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2019-01-15T07:52:00Z</dcterms:created>
  <dcterms:modified xsi:type="dcterms:W3CDTF">2019-01-31T08:38:00Z</dcterms:modified>
</cp:coreProperties>
</file>